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76" w:rsidRPr="00EB0582" w:rsidRDefault="002F15C7" w:rsidP="002F1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t>Учебный п</w:t>
      </w:r>
      <w:r w:rsidR="00563E76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лан внеурочной деятельности </w:t>
      </w:r>
      <w:r w:rsidR="001F0BDC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начального общего образования </w:t>
      </w:r>
      <w:r w:rsidR="00563E76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3</w:t>
      </w:r>
      <w:r w:rsidR="00563E76" w:rsidRPr="00EB0582">
        <w:rPr>
          <w:rFonts w:ascii="Times New Roman" w:hAnsi="Times New Roman" w:cs="Times New Roman"/>
          <w:b/>
          <w:color w:val="212121"/>
          <w:sz w:val="24"/>
          <w:szCs w:val="24"/>
        </w:rPr>
        <w:t>-202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4</w:t>
      </w:r>
      <w:r w:rsidR="00895130" w:rsidRPr="00EB0582">
        <w:rPr>
          <w:rFonts w:ascii="Times New Roman" w:hAnsi="Times New Roman" w:cs="Times New Roman"/>
          <w:b/>
          <w:color w:val="212121"/>
          <w:sz w:val="24"/>
          <w:szCs w:val="24"/>
        </w:rPr>
        <w:br/>
        <w:t xml:space="preserve">в </w:t>
      </w:r>
      <w:r w:rsidR="001F0BDC" w:rsidRPr="00EB0582">
        <w:rPr>
          <w:rFonts w:ascii="Times New Roman" w:hAnsi="Times New Roman" w:cs="Times New Roman"/>
          <w:b/>
          <w:color w:val="212121"/>
          <w:sz w:val="24"/>
          <w:szCs w:val="24"/>
        </w:rPr>
        <w:t>МБОУ "Бондаревская СОШ"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в </w:t>
      </w:r>
      <w:r w:rsidR="001F0BDC" w:rsidRPr="00EB0582">
        <w:rPr>
          <w:rFonts w:ascii="Times New Roman" w:eastAsia="SchoolBookSanPin" w:hAnsi="Times New Roman" w:cs="Times New Roman"/>
          <w:sz w:val="24"/>
          <w:szCs w:val="24"/>
        </w:rPr>
        <w:t>МБОУ "Бондаревская СОШ".</w:t>
      </w:r>
    </w:p>
    <w:p w:rsidR="00E47AAB" w:rsidRPr="00A71FBD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Внеурочная деятельность в </w:t>
      </w:r>
      <w:r w:rsidR="001F0BDC" w:rsidRPr="00EB0582">
        <w:rPr>
          <w:rFonts w:ascii="Times New Roman" w:eastAsia="SchoolBookSanPin" w:hAnsi="Times New Roman" w:cs="Times New Roman"/>
          <w:sz w:val="24"/>
          <w:szCs w:val="24"/>
        </w:rPr>
        <w:t xml:space="preserve">МБОУ "Бондаревская СОШ" 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осуществляется  </w:t>
      </w:r>
      <w:r w:rsidRPr="00A71FBD">
        <w:rPr>
          <w:rFonts w:ascii="Times New Roman" w:eastAsia="SchoolBookSanPin" w:hAnsi="Times New Roman" w:cs="Times New Roman"/>
          <w:sz w:val="24"/>
          <w:szCs w:val="24"/>
        </w:rPr>
        <w:t xml:space="preserve">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</w:t>
      </w:r>
      <w:proofErr w:type="gramStart"/>
      <w:r w:rsidRPr="00A71FBD">
        <w:rPr>
          <w:rFonts w:ascii="Times New Roman" w:eastAsia="SchoolBookSanPin" w:hAnsi="Times New Roman" w:cs="Times New Roman"/>
          <w:sz w:val="24"/>
          <w:szCs w:val="24"/>
        </w:rPr>
        <w:t>другое</w:t>
      </w:r>
      <w:proofErr w:type="gramEnd"/>
      <w:r w:rsidRPr="00A71FBD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A71FBD" w:rsidRPr="00A71FBD" w:rsidRDefault="00A71FBD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В филиале МБОУ "Бондаревская СОШ "</w:t>
      </w:r>
      <w:proofErr w:type="spellStart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Маткечинская</w:t>
      </w:r>
      <w:proofErr w:type="spellEnd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 xml:space="preserve"> НОШ"" и филиале МБОУ "Бондаревская СОШ "Верх </w:t>
      </w:r>
      <w:proofErr w:type="gramStart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proofErr w:type="spellStart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К</w:t>
      </w:r>
      <w:proofErr w:type="gramEnd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индирлинская</w:t>
      </w:r>
      <w:proofErr w:type="spellEnd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 xml:space="preserve"> НОШ""  </w:t>
      </w:r>
      <w:proofErr w:type="spellStart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>контенгент</w:t>
      </w:r>
      <w:proofErr w:type="spellEnd"/>
      <w:r w:rsidRPr="00A71FBD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–хакасы, поэтому внеурочная деятельность направлена</w:t>
      </w:r>
      <w:r w:rsidRPr="00A71FBD">
        <w:rPr>
          <w:rFonts w:ascii="Times New Roman" w:eastAsia="SchoolBookSanPin" w:hAnsi="Times New Roman" w:cs="Times New Roman"/>
          <w:sz w:val="24"/>
          <w:szCs w:val="24"/>
        </w:rPr>
        <w:t xml:space="preserve">  на </w:t>
      </w:r>
      <w:r w:rsidRPr="00A71FBD">
        <w:rPr>
          <w:rFonts w:ascii="Times New Roman" w:hAnsi="Times New Roman" w:cs="Times New Roman"/>
          <w:sz w:val="24"/>
          <w:szCs w:val="24"/>
        </w:rPr>
        <w:t>воспитания уважения и любви к своему родному краю, родной культуре, к родному городу, Отечеству, начиная с малого - с любви к своей семье, к своему жилищу, к своей школе и - развития потребности постоянного общения ребенка и взрослого на основе наиболее значимых явлений этнической культуры и традиций народов Хакасии.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71FBD">
        <w:rPr>
          <w:rFonts w:ascii="Times New Roman" w:eastAsia="SchoolBookSanPin" w:hAnsi="Times New Roman" w:cs="Times New Roman"/>
          <w:sz w:val="24"/>
          <w:szCs w:val="24"/>
        </w:rPr>
        <w:t>Назначение плана внеурочной деятельности – психолого-педагогическое сопровождение обучающихся с учетом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 успешности их обучения, уровня социальной адаптации и развития, индивидуальных способностей и познавательных интересов.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br/>
      </w:r>
      <w:r w:rsidRPr="00EB0582">
        <w:rPr>
          <w:rFonts w:ascii="Times New Roman" w:eastAsia="SchoolBookSanPin" w:hAnsi="Times New Roman" w:cs="Times New Roman"/>
          <w:b/>
          <w:sz w:val="24"/>
          <w:szCs w:val="24"/>
        </w:rPr>
        <w:t>Основными задачами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 организации внеурочной деятельности являются: 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повышение общей культуры обучающихся, углубление их интереса 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lastRenderedPageBreak/>
        <w:t>формирование культуры поведения в информационной среде.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</w:t>
      </w:r>
      <w:proofErr w:type="spellStart"/>
      <w:r w:rsidRPr="00EB0582">
        <w:rPr>
          <w:rFonts w:ascii="Times New Roman" w:eastAsia="SchoolBookSanPin" w:hAnsi="Times New Roman" w:cs="Times New Roman"/>
          <w:sz w:val="24"/>
          <w:szCs w:val="24"/>
        </w:rPr>
        <w:t>деятельностных</w:t>
      </w:r>
      <w:proofErr w:type="spellEnd"/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 формулировках, что подчеркивает 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br/>
        <w:t xml:space="preserve">их практико-ориентированные характеристики. </w:t>
      </w:r>
      <w:r w:rsidR="00C8131C" w:rsidRPr="00EB0582">
        <w:rPr>
          <w:rFonts w:ascii="Times New Roman" w:eastAsia="SchoolBookSanPin" w:hAnsi="Times New Roman" w:cs="Times New Roman"/>
          <w:sz w:val="24"/>
          <w:szCs w:val="24"/>
        </w:rPr>
        <w:br/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При выборе направлений и отборе содержания обучения </w:t>
      </w:r>
      <w:r w:rsidR="005D6AD7" w:rsidRPr="00EB0582">
        <w:rPr>
          <w:rFonts w:ascii="Times New Roman" w:eastAsia="SchoolBookSanPin" w:hAnsi="Times New Roman" w:cs="Times New Roman"/>
          <w:sz w:val="24"/>
          <w:szCs w:val="24"/>
        </w:rPr>
        <w:t xml:space="preserve">МБОУ "Бондаревская СОШ" 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>учитывает: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E47AAB" w:rsidRPr="00EB0582" w:rsidRDefault="00E47AAB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особенности информационно-образовательной среды образовательной организации, национальные и культурные особенности региона</w:t>
      </w:r>
      <w:r w:rsidR="00C8131C" w:rsidRPr="00EB0582">
        <w:rPr>
          <w:rFonts w:ascii="Times New Roman" w:eastAsia="SchoolBookSanPin" w:hAnsi="Times New Roman" w:cs="Times New Roman"/>
          <w:sz w:val="24"/>
          <w:szCs w:val="24"/>
        </w:rPr>
        <w:t>.</w:t>
      </w:r>
      <w:r w:rsidR="00C8131C" w:rsidRPr="00EB0582">
        <w:rPr>
          <w:rFonts w:ascii="Times New Roman" w:eastAsia="SchoolBookSanPin" w:hAnsi="Times New Roman" w:cs="Times New Roman"/>
          <w:sz w:val="24"/>
          <w:szCs w:val="24"/>
        </w:rPr>
        <w:br/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Общий объем внеурочной деятельности в </w:t>
      </w:r>
      <w:r w:rsidR="005D6AD7" w:rsidRPr="00EB0582">
        <w:rPr>
          <w:rFonts w:ascii="Times New Roman" w:eastAsia="SchoolBookSanPin" w:hAnsi="Times New Roman" w:cs="Times New Roman"/>
          <w:sz w:val="24"/>
          <w:szCs w:val="24"/>
        </w:rPr>
        <w:t xml:space="preserve">МБОУ "Бондаревская СОШ" 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>не превышает 10 часов в неделю.</w:t>
      </w:r>
    </w:p>
    <w:p w:rsidR="006715F3" w:rsidRPr="00EB0582" w:rsidRDefault="006715F3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EB0582">
        <w:rPr>
          <w:rFonts w:ascii="Times New Roman" w:hAnsi="Times New Roman" w:cs="Times New Roman"/>
          <w:sz w:val="24"/>
          <w:szCs w:val="24"/>
        </w:rPr>
        <w:t>обеспечения преемственности содержания образовательных программ начального общего образования</w:t>
      </w:r>
      <w:proofErr w:type="gramEnd"/>
      <w:r w:rsidRPr="00EB0582">
        <w:rPr>
          <w:rFonts w:ascii="Times New Roman" w:hAnsi="Times New Roman" w:cs="Times New Roman"/>
          <w:sz w:val="24"/>
          <w:szCs w:val="24"/>
        </w:rPr>
        <w:t xml:space="preserve"> при формировании плана внеурочной деятельности образовательной организацией предусмотрена </w:t>
      </w:r>
    </w:p>
    <w:p w:rsidR="006715F3" w:rsidRPr="00EB0582" w:rsidRDefault="006715F3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t xml:space="preserve">Инвариантная часть: </w:t>
      </w:r>
    </w:p>
    <w:p w:rsidR="006715F3" w:rsidRPr="00EB0582" w:rsidRDefault="006715F3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t xml:space="preserve">Программа ВД для всех обучающихся всех уровней образования: </w:t>
      </w:r>
    </w:p>
    <w:p w:rsidR="006715F3" w:rsidRPr="00EB0582" w:rsidRDefault="006715F3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t xml:space="preserve">1 час в неделю – «Разговоры о </w:t>
      </w:r>
      <w:proofErr w:type="gramStart"/>
      <w:r w:rsidRPr="00EB0582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EB0582">
        <w:rPr>
          <w:rFonts w:ascii="Times New Roman" w:hAnsi="Times New Roman" w:cs="Times New Roman"/>
          <w:sz w:val="24"/>
          <w:szCs w:val="24"/>
        </w:rPr>
        <w:t>» направленная на развития информационной культуры (НОО), (понедельник, первый урок).</w:t>
      </w:r>
    </w:p>
    <w:p w:rsidR="00E47AAB" w:rsidRPr="00EB0582" w:rsidRDefault="006715F3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br/>
        <w:t>ее людям, ее уникальной истории, богатой природе и великой культуре.</w:t>
      </w:r>
      <w:proofErr w:type="gramEnd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proofErr w:type="gramStart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 xml:space="preserve">  </w:t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br/>
        <w:t xml:space="preserve">Основной формат внеурочных занятий «Разговоры о </w:t>
      </w:r>
      <w:proofErr w:type="gramStart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>важном</w:t>
      </w:r>
      <w:proofErr w:type="gramEnd"/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t xml:space="preserve">» – разговор и (или) беседа с обучающимися. Основные темы занятий связаны </w:t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br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</w:t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br/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и повседневной культуре поведения, доброжелательным отношением </w:t>
      </w:r>
      <w:r w:rsidR="00E47AAB" w:rsidRPr="00EB0582">
        <w:rPr>
          <w:rFonts w:ascii="Times New Roman" w:eastAsia="SchoolBookSanPin" w:hAnsi="Times New Roman" w:cs="Times New Roman"/>
          <w:sz w:val="24"/>
          <w:szCs w:val="24"/>
        </w:rPr>
        <w:br/>
        <w:t>к окружающим и ответственным отношением к собственным поступкам</w:t>
      </w:r>
    </w:p>
    <w:p w:rsidR="001D7131" w:rsidRPr="00EB0582" w:rsidRDefault="004331E0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15F3" w:rsidRPr="00EB058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715F3" w:rsidRPr="00EB0582">
        <w:rPr>
          <w:rFonts w:ascii="Times New Roman" w:hAnsi="Times New Roman" w:cs="Times New Roman"/>
          <w:sz w:val="24"/>
          <w:szCs w:val="24"/>
        </w:rPr>
        <w:t xml:space="preserve"> в недел</w:t>
      </w:r>
      <w:proofErr w:type="gramStart"/>
      <w:r w:rsidR="006715F3" w:rsidRPr="00EB0582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="006715F3" w:rsidRPr="00EB0582">
        <w:rPr>
          <w:rFonts w:ascii="Times New Roman" w:hAnsi="Times New Roman" w:cs="Times New Roman"/>
          <w:sz w:val="24"/>
          <w:szCs w:val="24"/>
        </w:rPr>
        <w:t xml:space="preserve"> </w:t>
      </w:r>
      <w:r w:rsidR="001D7131" w:rsidRPr="00EB0582">
        <w:rPr>
          <w:rFonts w:ascii="Times New Roman" w:eastAsia="SchoolBookSanPin" w:hAnsi="Times New Roman" w:cs="Times New Roman"/>
          <w:sz w:val="24"/>
          <w:szCs w:val="24"/>
        </w:rPr>
        <w:t xml:space="preserve"> внеурочное занятие «Орлята России»</w:t>
      </w:r>
      <w:r w:rsidR="006715F3" w:rsidRPr="00EB0582">
        <w:rPr>
          <w:rFonts w:ascii="Times New Roman" w:eastAsia="SchoolBookSanPin" w:hAnsi="Times New Roman" w:cs="Times New Roman"/>
          <w:sz w:val="24"/>
          <w:szCs w:val="24"/>
        </w:rPr>
        <w:t xml:space="preserve"> (четверг)</w:t>
      </w:r>
      <w:r w:rsidR="001D7131" w:rsidRPr="00EB0582">
        <w:rPr>
          <w:rFonts w:ascii="Times New Roman" w:eastAsia="SchoolBookSanPin" w:hAnsi="Times New Roman" w:cs="Times New Roman"/>
          <w:sz w:val="24"/>
          <w:szCs w:val="24"/>
        </w:rPr>
        <w:t xml:space="preserve">. </w:t>
      </w:r>
    </w:p>
    <w:p w:rsidR="001D7131" w:rsidRPr="00EB0582" w:rsidRDefault="001D7131" w:rsidP="00EB05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Внеурочные занятия «Орлята России» программа воспитания детей младшего школьного возраста, созданная на принципах патриотизма и гражданственности, способствующая приобщению детей к традиционным ценностям российского общества, развитию социальной активности каждого ребёнка и умений командного взаимодействия</w:t>
      </w:r>
      <w:r w:rsidRPr="00EB0582">
        <w:rPr>
          <w:rFonts w:ascii="Times New Roman" w:eastAsia="SchoolBookSanPin" w:hAnsi="Times New Roman" w:cs="Times New Roman"/>
          <w:sz w:val="24"/>
          <w:szCs w:val="24"/>
        </w:rPr>
        <w:t>.</w:t>
      </w:r>
      <w:r w:rsidRPr="00EB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B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</w:t>
      </w:r>
      <w:r w:rsidR="006715F3" w:rsidRPr="00EB0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715F3" w:rsidRPr="00EB0582" w:rsidRDefault="006715F3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b/>
          <w:sz w:val="24"/>
          <w:szCs w:val="24"/>
        </w:rPr>
        <w:t>в</w:t>
      </w:r>
      <w:r w:rsidRPr="00EB0582">
        <w:rPr>
          <w:rFonts w:ascii="Times New Roman" w:hAnsi="Times New Roman" w:cs="Times New Roman"/>
          <w:sz w:val="24"/>
          <w:szCs w:val="24"/>
        </w:rPr>
        <w:t>ариативная  часть:</w:t>
      </w:r>
    </w:p>
    <w:p w:rsidR="00C8131C" w:rsidRPr="00EB0582" w:rsidRDefault="006715F3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МБОУ "Бондаревская СОШ"  реализуются следующие </w:t>
      </w:r>
      <w:r w:rsidRPr="00EB0582">
        <w:rPr>
          <w:rFonts w:ascii="Times New Roman" w:eastAsia="SchoolBookSanPin" w:hAnsi="Times New Roman" w:cs="Times New Roman"/>
          <w:b/>
          <w:sz w:val="24"/>
          <w:szCs w:val="24"/>
        </w:rPr>
        <w:t>направления внеурочной деятельности  в</w:t>
      </w:r>
      <w:r w:rsidRPr="00EB0582">
        <w:rPr>
          <w:rFonts w:ascii="Times New Roman" w:hAnsi="Times New Roman" w:cs="Times New Roman"/>
          <w:sz w:val="24"/>
          <w:szCs w:val="24"/>
        </w:rPr>
        <w:t>ариативной  части НОО - занятия по направлениям: «спортивно-оздоровительное», «проектно – исследовательское», «информационная культура», «интеллектуальный марафон», «учение с увлечением». «коммуникативное» направление реализуется через все курсы В</w:t>
      </w:r>
      <w:proofErr w:type="gramStart"/>
      <w:r w:rsidRPr="00EB0582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EB0582">
        <w:rPr>
          <w:rFonts w:ascii="Times New Roman" w:hAnsi="Times New Roman" w:cs="Times New Roman"/>
          <w:sz w:val="24"/>
          <w:szCs w:val="24"/>
        </w:rPr>
        <w:t>НОО), «художественно-эстетическая творческая деятельность» реализуется через мероприятия рабочей программы воспитания.</w:t>
      </w:r>
    </w:p>
    <w:p w:rsidR="00C8131C" w:rsidRPr="00EB0582" w:rsidRDefault="00C8131C" w:rsidP="00EB0582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563E76" w:rsidRPr="00EB0582" w:rsidRDefault="00563E76" w:rsidP="00EB0582">
      <w:pPr>
        <w:spacing w:after="0" w:line="360" w:lineRule="auto"/>
        <w:jc w:val="both"/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sectPr w:rsidR="00563E76" w:rsidRPr="00EB0582" w:rsidSect="00563E76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  <w:r w:rsidRPr="00EB0582">
        <w:rPr>
          <w:rFonts w:ascii="Times New Roman" w:eastAsia="SchoolBookSanPin" w:hAnsi="Times New Roman" w:cs="Times New Roman"/>
          <w:b/>
          <w:i/>
          <w:color w:val="FF0000"/>
          <w:sz w:val="24"/>
          <w:szCs w:val="24"/>
          <w:u w:val="single"/>
        </w:rPr>
        <w:br/>
      </w:r>
    </w:p>
    <w:p w:rsidR="00563E76" w:rsidRPr="00EB0582" w:rsidRDefault="00563E76" w:rsidP="00EB05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деятельности</w:t>
      </w:r>
      <w:r w:rsidR="005D6AD7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начального общего образования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5D6AD7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МБОУ "Бондаревская СОШ" 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на 202</w:t>
      </w:r>
      <w:r w:rsidR="004331E0">
        <w:rPr>
          <w:rFonts w:ascii="Times New Roman" w:hAnsi="Times New Roman" w:cs="Times New Roman"/>
          <w:b/>
          <w:color w:val="212121"/>
          <w:sz w:val="24"/>
          <w:szCs w:val="24"/>
        </w:rPr>
        <w:t>3-2024</w:t>
      </w:r>
      <w:r w:rsidR="005D6AD7"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год</w:t>
      </w:r>
    </w:p>
    <w:tbl>
      <w:tblPr>
        <w:tblW w:w="15146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3814"/>
        <w:gridCol w:w="3871"/>
        <w:gridCol w:w="3074"/>
        <w:gridCol w:w="1123"/>
        <w:gridCol w:w="1015"/>
        <w:gridCol w:w="1111"/>
        <w:gridCol w:w="1138"/>
      </w:tblGrid>
      <w:tr w:rsidR="00563E76" w:rsidRPr="00EB0582" w:rsidTr="00F1172F">
        <w:trPr>
          <w:cantSplit/>
          <w:trHeight w:val="374"/>
          <w:tblHeader/>
        </w:trPr>
        <w:tc>
          <w:tcPr>
            <w:tcW w:w="3814" w:type="dxa"/>
            <w:vMerge w:val="restart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360" w:lineRule="auto"/>
              <w:ind w:lef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3074" w:type="dxa"/>
            <w:vMerge w:val="restart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45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4387" w:type="dxa"/>
            <w:gridSpan w:val="4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563E76" w:rsidRPr="00EB0582" w:rsidTr="00F1172F">
        <w:trPr>
          <w:cantSplit/>
          <w:trHeight w:val="652"/>
          <w:tblHeader/>
        </w:trPr>
        <w:tc>
          <w:tcPr>
            <w:tcW w:w="3814" w:type="dxa"/>
            <w:vMerge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015" w:type="dxa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111" w:type="dxa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D6AD7"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8" w:type="dxa"/>
          </w:tcPr>
          <w:p w:rsidR="00563E76" w:rsidRPr="00EB0582" w:rsidRDefault="00563E76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13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"Танцевальная азбука"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клуб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Леготехн</w:t>
            </w:r>
            <w:r w:rsidR="00E35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часы/Беседа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172F" w:rsidRPr="00EB0582" w:rsidTr="00F1172F">
        <w:trPr>
          <w:cantSplit/>
          <w:trHeight w:val="928"/>
          <w:tblHeader/>
        </w:trPr>
        <w:tc>
          <w:tcPr>
            <w:tcW w:w="3814" w:type="dxa"/>
          </w:tcPr>
          <w:p w:rsidR="00F1172F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  <w:p w:rsidR="004331E0" w:rsidRDefault="004331E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4331E0" w:rsidRDefault="004331E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  <w:p w:rsidR="004331E0" w:rsidRPr="00EB0582" w:rsidRDefault="004331E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Кружок/Игра, КТД, проекты, марафоны, социальные активности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«Пластилиновые фантазии»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  <w:vMerge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«Сундучок творчества»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</w:t>
            </w:r>
          </w:p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студия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F1172F" w:rsidRPr="00EB0582" w:rsidRDefault="005D31BA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"Тропинки в профессию"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3814" w:type="dxa"/>
            <w:vMerge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«Легко ли писать и считать без ошибок»</w:t>
            </w:r>
          </w:p>
        </w:tc>
        <w:tc>
          <w:tcPr>
            <w:tcW w:w="3074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35710" w:rsidRPr="00EB0582" w:rsidTr="00F1172F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«Хакасские сказки»</w:t>
            </w:r>
          </w:p>
        </w:tc>
        <w:tc>
          <w:tcPr>
            <w:tcW w:w="3074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35710" w:rsidRPr="00EB0582" w:rsidTr="00F1172F">
        <w:trPr>
          <w:cantSplit/>
          <w:trHeight w:val="376"/>
          <w:tblHeader/>
        </w:trPr>
        <w:tc>
          <w:tcPr>
            <w:tcW w:w="3814" w:type="dxa"/>
            <w:vMerge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E35710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Хакасский язык</w:t>
            </w:r>
          </w:p>
        </w:tc>
        <w:tc>
          <w:tcPr>
            <w:tcW w:w="3074" w:type="dxa"/>
          </w:tcPr>
          <w:p w:rsidR="00E35710" w:rsidRPr="00EB0582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E35710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E35710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E35710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E35710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1172F" w:rsidRPr="00EB0582" w:rsidTr="00F1172F">
        <w:trPr>
          <w:cantSplit/>
          <w:trHeight w:val="376"/>
          <w:tblHeader/>
        </w:trPr>
        <w:tc>
          <w:tcPr>
            <w:tcW w:w="10759" w:type="dxa"/>
            <w:gridSpan w:val="3"/>
          </w:tcPr>
          <w:p w:rsidR="00F1172F" w:rsidRPr="00EB0582" w:rsidRDefault="00F1172F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123" w:type="dxa"/>
          </w:tcPr>
          <w:p w:rsidR="00F1172F" w:rsidRPr="00DA59F1" w:rsidRDefault="00DA59F1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F1172F" w:rsidRPr="00DA59F1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dxa"/>
          </w:tcPr>
          <w:p w:rsidR="00F1172F" w:rsidRPr="00DA59F1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F1172F" w:rsidRPr="00DA59F1" w:rsidRDefault="00E35710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76DF1" w:rsidRPr="00EB0582" w:rsidRDefault="00876DF1" w:rsidP="00EB0582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E35710" w:rsidRDefault="00E35710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1D7579" w:rsidRPr="001D7579" w:rsidRDefault="004C5564" w:rsidP="001D7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212121"/>
          <w:sz w:val="28"/>
          <w:szCs w:val="24"/>
        </w:rPr>
      </w:pPr>
      <w:r w:rsidRPr="001D7579">
        <w:rPr>
          <w:rFonts w:ascii="Times New Roman" w:hAnsi="Times New Roman" w:cs="Times New Roman"/>
          <w:b/>
          <w:color w:val="212121"/>
          <w:sz w:val="28"/>
          <w:szCs w:val="24"/>
        </w:rPr>
        <w:lastRenderedPageBreak/>
        <w:t>План внеурочной деятельности начального общего образования</w:t>
      </w:r>
    </w:p>
    <w:p w:rsidR="004C5564" w:rsidRPr="001D7579" w:rsidRDefault="004C5564" w:rsidP="001D75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1D7579">
        <w:rPr>
          <w:rFonts w:ascii="Times New Roman" w:hAnsi="Times New Roman" w:cs="Times New Roman"/>
          <w:b/>
          <w:color w:val="212121"/>
          <w:sz w:val="28"/>
          <w:szCs w:val="24"/>
        </w:rPr>
        <w:t>МБОУ "Бондаревская СОШ «</w:t>
      </w:r>
      <w:proofErr w:type="spellStart"/>
      <w:r w:rsidRPr="001D7579">
        <w:rPr>
          <w:rFonts w:ascii="Times New Roman" w:hAnsi="Times New Roman" w:cs="Times New Roman"/>
          <w:b/>
          <w:color w:val="212121"/>
          <w:sz w:val="28"/>
          <w:szCs w:val="24"/>
        </w:rPr>
        <w:t>Маткечинская</w:t>
      </w:r>
      <w:proofErr w:type="spellEnd"/>
      <w:r w:rsidRPr="001D7579">
        <w:rPr>
          <w:rFonts w:ascii="Times New Roman" w:hAnsi="Times New Roman" w:cs="Times New Roman"/>
          <w:b/>
          <w:color w:val="212121"/>
          <w:sz w:val="28"/>
          <w:szCs w:val="24"/>
        </w:rPr>
        <w:t xml:space="preserve"> НОШ»" на 2023-2024 год</w:t>
      </w:r>
    </w:p>
    <w:tbl>
      <w:tblPr>
        <w:tblW w:w="15295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4948"/>
        <w:gridCol w:w="3871"/>
        <w:gridCol w:w="3074"/>
        <w:gridCol w:w="1123"/>
        <w:gridCol w:w="1111"/>
        <w:gridCol w:w="1138"/>
        <w:gridCol w:w="30"/>
      </w:tblGrid>
      <w:tr w:rsidR="004C5564" w:rsidRPr="00EB0582" w:rsidTr="004C5564">
        <w:trPr>
          <w:cantSplit/>
          <w:trHeight w:val="374"/>
          <w:tblHeader/>
        </w:trPr>
        <w:tc>
          <w:tcPr>
            <w:tcW w:w="4948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360" w:lineRule="auto"/>
              <w:ind w:lef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3074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45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3402" w:type="dxa"/>
            <w:gridSpan w:val="4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652"/>
          <w:tblHeader/>
        </w:trPr>
        <w:tc>
          <w:tcPr>
            <w:tcW w:w="4948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4948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1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1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7D5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Национальные хакасские игры</w:t>
            </w:r>
            <w:r w:rsidRPr="004C55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074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123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494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часы/Беседа</w:t>
            </w: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928"/>
          <w:tblHeader/>
        </w:trPr>
        <w:tc>
          <w:tcPr>
            <w:tcW w:w="4948" w:type="dxa"/>
          </w:tcPr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4C5564" w:rsidRPr="00EB0582" w:rsidRDefault="004C5564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3074" w:type="dxa"/>
          </w:tcPr>
          <w:p w:rsidR="004C5564" w:rsidRPr="00EB0582" w:rsidRDefault="004C5564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Кружок/Игра, КТД, проекты, марафоны, социальные активности</w:t>
            </w: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494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"Тропинки в профессию"</w:t>
            </w:r>
          </w:p>
        </w:tc>
        <w:tc>
          <w:tcPr>
            <w:tcW w:w="3074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</w:tcPr>
          <w:p w:rsidR="004C5564" w:rsidRDefault="004C5564">
            <w:r w:rsidRPr="000A6C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8" w:type="dxa"/>
          </w:tcPr>
          <w:p w:rsidR="004C5564" w:rsidRDefault="004C5564">
            <w:r w:rsidRPr="000A6C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C5564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4948" w:type="dxa"/>
          </w:tcPr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«Учение с увлечением!» </w:t>
            </w:r>
          </w:p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871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074" w:type="dxa"/>
          </w:tcPr>
          <w:p w:rsidR="004C5564" w:rsidRP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123" w:type="dxa"/>
          </w:tcPr>
          <w:p w:rsidR="004C5564" w:rsidRDefault="004C5564">
            <w:r w:rsidRPr="004F01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</w:tcPr>
          <w:p w:rsidR="004C5564" w:rsidRDefault="004C5564">
            <w:r w:rsidRPr="004F01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8" w:type="dxa"/>
          </w:tcPr>
          <w:p w:rsidR="004C5564" w:rsidRDefault="004C5564">
            <w:r w:rsidRPr="004F01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7579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4948" w:type="dxa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1D7579" w:rsidRPr="004C5564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«Хакасски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й</w:t>
            </w: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эпос</w:t>
            </w: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074" w:type="dxa"/>
          </w:tcPr>
          <w:p w:rsidR="001D7579" w:rsidRPr="004C5564" w:rsidRDefault="001D7579" w:rsidP="0092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123" w:type="dxa"/>
          </w:tcPr>
          <w:p w:rsidR="001D7579" w:rsidRDefault="001D7579" w:rsidP="00922F10">
            <w:r w:rsidRPr="004F01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1" w:type="dxa"/>
          </w:tcPr>
          <w:p w:rsidR="001D7579" w:rsidRPr="004F01D4" w:rsidRDefault="001D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1D7579" w:rsidRPr="004F01D4" w:rsidRDefault="001D7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579" w:rsidRPr="00EB0582" w:rsidTr="004C5564">
        <w:trPr>
          <w:gridAfter w:val="1"/>
          <w:wAfter w:w="30" w:type="dxa"/>
          <w:cantSplit/>
          <w:trHeight w:val="376"/>
          <w:tblHeader/>
        </w:trPr>
        <w:tc>
          <w:tcPr>
            <w:tcW w:w="11893" w:type="dxa"/>
            <w:gridSpan w:val="3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123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11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6DF1" w:rsidRDefault="00876DF1" w:rsidP="00EB0582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4C5564" w:rsidRPr="00EB0582" w:rsidRDefault="004C5564" w:rsidP="004C55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деятельности начального общего образования  МБОУ "Бондаревская СОШ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«Верх </w:t>
      </w:r>
      <w:proofErr w:type="gramStart"/>
      <w:r>
        <w:rPr>
          <w:rFonts w:ascii="Times New Roman" w:hAnsi="Times New Roman" w:cs="Times New Roman"/>
          <w:b/>
          <w:color w:val="212121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color w:val="212121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212121"/>
          <w:sz w:val="24"/>
          <w:szCs w:val="24"/>
        </w:rPr>
        <w:t>индирлинская</w:t>
      </w:r>
      <w:proofErr w:type="spellEnd"/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НОШ»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" на 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3-2024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год</w:t>
      </w:r>
    </w:p>
    <w:tbl>
      <w:tblPr>
        <w:tblW w:w="15571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4239"/>
        <w:gridCol w:w="3871"/>
        <w:gridCol w:w="3074"/>
        <w:gridCol w:w="1123"/>
        <w:gridCol w:w="1015"/>
        <w:gridCol w:w="1111"/>
        <w:gridCol w:w="1138"/>
      </w:tblGrid>
      <w:tr w:rsidR="004C5564" w:rsidRPr="00EB0582" w:rsidTr="00B152E7">
        <w:trPr>
          <w:cantSplit/>
          <w:trHeight w:val="374"/>
          <w:tblHeader/>
        </w:trPr>
        <w:tc>
          <w:tcPr>
            <w:tcW w:w="4239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360" w:lineRule="auto"/>
              <w:ind w:lef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3074" w:type="dxa"/>
            <w:vMerge w:val="restart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45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4387" w:type="dxa"/>
            <w:gridSpan w:val="4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C5564" w:rsidRPr="00EB0582" w:rsidTr="00B152E7">
        <w:trPr>
          <w:cantSplit/>
          <w:trHeight w:val="652"/>
          <w:tblHeader/>
        </w:trPr>
        <w:tc>
          <w:tcPr>
            <w:tcW w:w="4239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015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119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4C5564" w:rsidRPr="00EB0582" w:rsidTr="00B152E7">
        <w:trPr>
          <w:cantSplit/>
          <w:trHeight w:val="376"/>
          <w:tblHeader/>
        </w:trPr>
        <w:tc>
          <w:tcPr>
            <w:tcW w:w="4239" w:type="dxa"/>
          </w:tcPr>
          <w:p w:rsidR="00B152E7" w:rsidRDefault="004C5564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9"/>
              </w:tabs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  <w:r w:rsidR="00B152E7"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5564" w:rsidRPr="00EB0582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9"/>
              </w:tabs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3871" w:type="dxa"/>
          </w:tcPr>
          <w:p w:rsidR="004C5564" w:rsidRPr="00EB0582" w:rsidRDefault="004C5564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B152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театр в движении</w:t>
            </w: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074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клуб</w:t>
            </w:r>
          </w:p>
        </w:tc>
        <w:tc>
          <w:tcPr>
            <w:tcW w:w="1123" w:type="dxa"/>
          </w:tcPr>
          <w:p w:rsidR="004C5564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4C5564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4C5564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C5564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564" w:rsidRPr="00EB0582" w:rsidTr="00B152E7">
        <w:trPr>
          <w:cantSplit/>
          <w:trHeight w:val="376"/>
          <w:tblHeader/>
        </w:trPr>
        <w:tc>
          <w:tcPr>
            <w:tcW w:w="4239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часы/Беседа</w:t>
            </w: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5564" w:rsidRPr="00EB0582" w:rsidTr="00B152E7">
        <w:trPr>
          <w:cantSplit/>
          <w:trHeight w:val="928"/>
          <w:tblHeader/>
        </w:trPr>
        <w:tc>
          <w:tcPr>
            <w:tcW w:w="4239" w:type="dxa"/>
          </w:tcPr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4C5564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4C5564" w:rsidRPr="00EB0582" w:rsidRDefault="004C5564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3074" w:type="dxa"/>
          </w:tcPr>
          <w:p w:rsidR="004C5564" w:rsidRPr="00EB0582" w:rsidRDefault="004C5564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Кружок/Игра, КТД, проекты, марафоны, социальные активности</w:t>
            </w:r>
          </w:p>
        </w:tc>
        <w:tc>
          <w:tcPr>
            <w:tcW w:w="1123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5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4C5564" w:rsidRPr="00EB0582" w:rsidRDefault="004C5564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152E7" w:rsidRPr="00EB0582" w:rsidTr="00B152E7">
        <w:trPr>
          <w:cantSplit/>
          <w:trHeight w:val="376"/>
          <w:tblHeader/>
        </w:trPr>
        <w:tc>
          <w:tcPr>
            <w:tcW w:w="4239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"Тропинки в профессию"</w:t>
            </w:r>
          </w:p>
        </w:tc>
        <w:tc>
          <w:tcPr>
            <w:tcW w:w="3074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123" w:type="dxa"/>
          </w:tcPr>
          <w:p w:rsidR="00B152E7" w:rsidRDefault="00B152E7">
            <w:r w:rsidRPr="00CF4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</w:tcPr>
          <w:p w:rsidR="00B152E7" w:rsidRDefault="00B152E7">
            <w:r w:rsidRPr="00CF4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11" w:type="dxa"/>
          </w:tcPr>
          <w:p w:rsidR="00B152E7" w:rsidRDefault="00B152E7">
            <w:r w:rsidRPr="00CF4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8" w:type="dxa"/>
          </w:tcPr>
          <w:p w:rsidR="00B152E7" w:rsidRDefault="00B152E7">
            <w:r w:rsidRPr="00CF4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D7579" w:rsidRPr="00EB0582" w:rsidTr="00B152E7">
        <w:trPr>
          <w:cantSplit/>
          <w:trHeight w:val="376"/>
          <w:tblHeader/>
        </w:trPr>
        <w:tc>
          <w:tcPr>
            <w:tcW w:w="4239" w:type="dxa"/>
            <w:vMerge w:val="restart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3871" w:type="dxa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074" w:type="dxa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</w:t>
            </w:r>
          </w:p>
        </w:tc>
        <w:tc>
          <w:tcPr>
            <w:tcW w:w="1123" w:type="dxa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</w:tcPr>
          <w:p w:rsidR="001D7579" w:rsidRDefault="001D7579">
            <w:r w:rsidRPr="00E20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11" w:type="dxa"/>
          </w:tcPr>
          <w:p w:rsidR="001D7579" w:rsidRDefault="001D7579">
            <w:r w:rsidRPr="00E20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8" w:type="dxa"/>
          </w:tcPr>
          <w:p w:rsidR="001D7579" w:rsidRDefault="001D7579">
            <w:r w:rsidRPr="00E20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D7579" w:rsidRPr="00EB0582" w:rsidTr="00B152E7">
        <w:trPr>
          <w:cantSplit/>
          <w:trHeight w:val="376"/>
          <w:tblHeader/>
        </w:trPr>
        <w:tc>
          <w:tcPr>
            <w:tcW w:w="4239" w:type="dxa"/>
            <w:vMerge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1D7579" w:rsidRPr="004C5564" w:rsidRDefault="001D7579" w:rsidP="0092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«Хакасски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й</w:t>
            </w: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эпос</w:t>
            </w:r>
            <w:r w:rsidRPr="00DC1BE4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3074" w:type="dxa"/>
          </w:tcPr>
          <w:p w:rsidR="001D7579" w:rsidRPr="004C5564" w:rsidRDefault="001D7579" w:rsidP="0092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123" w:type="dxa"/>
          </w:tcPr>
          <w:p w:rsidR="001D7579" w:rsidRDefault="001D7579" w:rsidP="00922F10">
            <w:r w:rsidRPr="004F01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5" w:type="dxa"/>
          </w:tcPr>
          <w:p w:rsidR="001D7579" w:rsidRPr="00E2079D" w:rsidRDefault="001D7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1D7579" w:rsidRPr="00E2079D" w:rsidRDefault="001D7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1D7579" w:rsidRPr="00E2079D" w:rsidRDefault="001D75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D7579" w:rsidRPr="00EB0582" w:rsidTr="00B152E7">
        <w:trPr>
          <w:cantSplit/>
          <w:trHeight w:val="376"/>
          <w:tblHeader/>
        </w:trPr>
        <w:tc>
          <w:tcPr>
            <w:tcW w:w="11184" w:type="dxa"/>
            <w:gridSpan w:val="3"/>
          </w:tcPr>
          <w:p w:rsidR="001D7579" w:rsidRPr="00EB0582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123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6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15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1D7579" w:rsidRPr="00DA59F1" w:rsidRDefault="001D7579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5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C5564" w:rsidRPr="00EB0582" w:rsidRDefault="004C5564" w:rsidP="00EB0582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1D7579" w:rsidRDefault="001D7579" w:rsidP="004B0252">
      <w:pPr>
        <w:shd w:val="clear" w:color="auto" w:fill="FFFFFF"/>
        <w:spacing w:after="0" w:line="36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6DF1" w:rsidRDefault="00876DF1" w:rsidP="004B0252">
      <w:pPr>
        <w:shd w:val="clear" w:color="auto" w:fill="FFFFFF"/>
        <w:spacing w:after="0" w:line="36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0582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реализации курса проводится промежуточная аттестация, которая проверяет уровень освоения учащимися содержания курсов внеурочной </w:t>
      </w:r>
      <w:r w:rsidRPr="004B0252">
        <w:rPr>
          <w:rFonts w:ascii="Times New Roman" w:hAnsi="Times New Roman" w:cs="Times New Roman"/>
          <w:sz w:val="24"/>
          <w:szCs w:val="24"/>
        </w:rPr>
        <w:t xml:space="preserve">деятельности. </w:t>
      </w:r>
      <w:r w:rsidR="004B0252" w:rsidRPr="004A39F6">
        <w:rPr>
          <w:rFonts w:ascii="Times New Roman" w:eastAsia="Times New Roman" w:hAnsi="Times New Roman" w:cs="Times New Roman"/>
          <w:sz w:val="27"/>
          <w:szCs w:val="27"/>
        </w:rPr>
        <w:t>Результаты промежуточной аттестации отмечаются в портфолио достижений обучающихся (грамоты, дипломы, похвальные листы, благодарности, сертификаты и т.п.)</w:t>
      </w:r>
      <w:r w:rsidR="004B0252" w:rsidRPr="004B025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B0252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внеурочной деятельности проводится в следующих формах: </w:t>
      </w:r>
    </w:p>
    <w:p w:rsidR="004B0252" w:rsidRPr="004B0252" w:rsidRDefault="004B0252" w:rsidP="004B0252">
      <w:pPr>
        <w:shd w:val="clear" w:color="auto" w:fill="FFFFFF"/>
        <w:spacing w:after="0" w:line="368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133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3814"/>
        <w:gridCol w:w="4394"/>
        <w:gridCol w:w="3925"/>
      </w:tblGrid>
      <w:tr w:rsidR="00EB0582" w:rsidRPr="00EB0582" w:rsidTr="00EB0582">
        <w:trPr>
          <w:cantSplit/>
          <w:trHeight w:val="414"/>
          <w:tblHeader/>
        </w:trPr>
        <w:tc>
          <w:tcPr>
            <w:tcW w:w="3814" w:type="dxa"/>
            <w:vMerge w:val="restart"/>
          </w:tcPr>
          <w:p w:rsidR="00EB0582" w:rsidRPr="00EB0582" w:rsidRDefault="004B0252" w:rsidP="004B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252">
              <w:rPr>
                <w:rFonts w:ascii="Times New Roman" w:eastAsia="SchoolBookSanPin" w:hAnsi="Times New Roman" w:cs="Times New Roman"/>
                <w:sz w:val="24"/>
                <w:szCs w:val="24"/>
              </w:rPr>
              <w:br/>
            </w:r>
            <w:r w:rsidR="00EB0582"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  <w:vMerge w:val="restart"/>
          </w:tcPr>
          <w:p w:rsidR="00EB0582" w:rsidRPr="00EB0582" w:rsidRDefault="00EB0582" w:rsidP="004B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240" w:lineRule="auto"/>
              <w:ind w:left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3925" w:type="dxa"/>
            <w:vMerge w:val="restart"/>
          </w:tcPr>
          <w:p w:rsidR="00EB0582" w:rsidRPr="00EB0582" w:rsidRDefault="00EB0582" w:rsidP="004B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 аттестации</w:t>
            </w:r>
          </w:p>
        </w:tc>
      </w:tr>
      <w:tr w:rsidR="00EB0582" w:rsidRPr="00EB0582" w:rsidTr="004B0252">
        <w:trPr>
          <w:cantSplit/>
          <w:trHeight w:val="414"/>
          <w:tblHeader/>
        </w:trPr>
        <w:tc>
          <w:tcPr>
            <w:tcW w:w="3814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13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"Танцевальная азбука"</w:t>
            </w:r>
          </w:p>
        </w:tc>
        <w:tc>
          <w:tcPr>
            <w:tcW w:w="3925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13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0582" w:rsidRPr="00EB0582" w:rsidRDefault="00EB0582" w:rsidP="003D266A">
            <w:pPr>
              <w:pStyle w:val="TableParagraph"/>
              <w:spacing w:line="360" w:lineRule="auto"/>
              <w:ind w:left="101" w:right="277" w:firstLine="1"/>
              <w:jc w:val="both"/>
              <w:rPr>
                <w:sz w:val="24"/>
                <w:szCs w:val="24"/>
              </w:rPr>
            </w:pPr>
            <w:r w:rsidRPr="00EB0582">
              <w:rPr>
                <w:color w:val="1D1D1D"/>
                <w:sz w:val="24"/>
                <w:szCs w:val="24"/>
              </w:rPr>
              <w:t>«Школьный спортивный клуб</w:t>
            </w:r>
            <w:r w:rsidRPr="00EB0582">
              <w:rPr>
                <w:color w:val="262626"/>
                <w:spacing w:val="-2"/>
                <w:sz w:val="24"/>
                <w:szCs w:val="24"/>
              </w:rPr>
              <w:t>»</w:t>
            </w:r>
          </w:p>
        </w:tc>
        <w:tc>
          <w:tcPr>
            <w:tcW w:w="3925" w:type="dxa"/>
          </w:tcPr>
          <w:p w:rsidR="00EB0582" w:rsidRPr="00EB0582" w:rsidRDefault="00A03540" w:rsidP="003D266A">
            <w:pPr>
              <w:pStyle w:val="TableParagraph"/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EB0582">
              <w:rPr>
                <w:sz w:val="24"/>
                <w:szCs w:val="24"/>
              </w:rPr>
              <w:t>Творческая презентация</w:t>
            </w:r>
          </w:p>
        </w:tc>
      </w:tr>
      <w:tr w:rsidR="00EB0582" w:rsidRPr="00EB0582" w:rsidTr="00EB0582">
        <w:trPr>
          <w:cantSplit/>
          <w:trHeight w:val="724"/>
          <w:tblHeader/>
        </w:trPr>
        <w:tc>
          <w:tcPr>
            <w:tcW w:w="3814" w:type="dxa"/>
          </w:tcPr>
          <w:p w:rsidR="00EB0582" w:rsidRPr="00EB0582" w:rsidRDefault="00EB0582" w:rsidP="00EB0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Леготехн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5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25" w:type="dxa"/>
          </w:tcPr>
          <w:p w:rsidR="00EB058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EB0582" w:rsidRPr="00EB0582" w:rsidTr="00EB0582">
        <w:trPr>
          <w:cantSplit/>
          <w:trHeight w:val="317"/>
          <w:tblHeader/>
        </w:trPr>
        <w:tc>
          <w:tcPr>
            <w:tcW w:w="381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4394" w:type="dxa"/>
          </w:tcPr>
          <w:p w:rsidR="00EB0582" w:rsidRPr="00EB0582" w:rsidRDefault="00EB0582" w:rsidP="003D26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3925" w:type="dxa"/>
          </w:tcPr>
          <w:p w:rsidR="00EB0582" w:rsidRPr="00EB0582" w:rsidRDefault="00A03540" w:rsidP="003D266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«Пластилиновые фантазии»</w:t>
            </w:r>
          </w:p>
        </w:tc>
        <w:tc>
          <w:tcPr>
            <w:tcW w:w="3925" w:type="dxa"/>
          </w:tcPr>
          <w:p w:rsidR="00EB058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«Сундучок творчества»</w:t>
            </w:r>
          </w:p>
        </w:tc>
        <w:tc>
          <w:tcPr>
            <w:tcW w:w="3925" w:type="dxa"/>
          </w:tcPr>
          <w:p w:rsidR="00EB058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EB0582" w:rsidRPr="00EB0582" w:rsidTr="00EB0582">
        <w:trPr>
          <w:cantSplit/>
          <w:trHeight w:val="376"/>
          <w:tblHeader/>
        </w:trPr>
        <w:tc>
          <w:tcPr>
            <w:tcW w:w="3814" w:type="dxa"/>
            <w:vMerge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0582" w:rsidRPr="00EB0582" w:rsidRDefault="00EB058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"Танцевальная азбука"</w:t>
            </w:r>
          </w:p>
        </w:tc>
        <w:tc>
          <w:tcPr>
            <w:tcW w:w="3925" w:type="dxa"/>
          </w:tcPr>
          <w:p w:rsidR="00EB058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4B0252" w:rsidRPr="00EB0582" w:rsidTr="00EB0582">
        <w:trPr>
          <w:cantSplit/>
          <w:trHeight w:val="376"/>
          <w:tblHeader/>
        </w:trPr>
        <w:tc>
          <w:tcPr>
            <w:tcW w:w="3814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4394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"Тропинки в профессию"</w:t>
            </w:r>
          </w:p>
        </w:tc>
        <w:tc>
          <w:tcPr>
            <w:tcW w:w="3925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4B0252" w:rsidRPr="00EB0582" w:rsidTr="00EB0582">
        <w:trPr>
          <w:cantSplit/>
          <w:trHeight w:val="376"/>
          <w:tblHeader/>
        </w:trPr>
        <w:tc>
          <w:tcPr>
            <w:tcW w:w="3814" w:type="dxa"/>
            <w:vMerge w:val="restart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4394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925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  <w:tr w:rsidR="004B0252" w:rsidRPr="00EB0582" w:rsidTr="00EB0582">
        <w:trPr>
          <w:cantSplit/>
          <w:trHeight w:val="376"/>
          <w:tblHeader/>
        </w:trPr>
        <w:tc>
          <w:tcPr>
            <w:tcW w:w="3814" w:type="dxa"/>
            <w:vMerge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«Легко ли писать и считать без ошибок»</w:t>
            </w:r>
          </w:p>
        </w:tc>
        <w:tc>
          <w:tcPr>
            <w:tcW w:w="3925" w:type="dxa"/>
          </w:tcPr>
          <w:p w:rsidR="004B0252" w:rsidRPr="00EB0582" w:rsidRDefault="004B0252" w:rsidP="003D2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B152E7" w:rsidRDefault="00563E76" w:rsidP="00EB0582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color w:val="FF0000"/>
          <w:sz w:val="24"/>
          <w:szCs w:val="24"/>
        </w:rPr>
        <w:br/>
      </w:r>
    </w:p>
    <w:p w:rsidR="001351B5" w:rsidRDefault="001351B5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1D7579" w:rsidRDefault="001D7579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1351B5" w:rsidRDefault="00B152E7" w:rsidP="00135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деятельности начального общего образования</w:t>
      </w:r>
    </w:p>
    <w:p w:rsidR="00B152E7" w:rsidRDefault="00B152E7" w:rsidP="00135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МБОУ "Бондаревская СОШ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212121"/>
          <w:sz w:val="24"/>
          <w:szCs w:val="24"/>
        </w:rPr>
        <w:t>Маткечинская</w:t>
      </w:r>
      <w:proofErr w:type="spellEnd"/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НОШ»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" на 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3-2024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год</w:t>
      </w:r>
    </w:p>
    <w:p w:rsidR="001351B5" w:rsidRPr="00EB0582" w:rsidRDefault="001351B5" w:rsidP="001351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586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6507"/>
        <w:gridCol w:w="3871"/>
        <w:gridCol w:w="4208"/>
      </w:tblGrid>
      <w:tr w:rsidR="00B152E7" w:rsidRPr="00EB0582" w:rsidTr="001351B5">
        <w:trPr>
          <w:cantSplit/>
          <w:trHeight w:val="414"/>
          <w:tblHeader/>
        </w:trPr>
        <w:tc>
          <w:tcPr>
            <w:tcW w:w="6507" w:type="dxa"/>
            <w:vMerge w:val="restart"/>
          </w:tcPr>
          <w:p w:rsidR="00B152E7" w:rsidRPr="001351B5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B152E7" w:rsidRPr="001351B5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360" w:lineRule="auto"/>
              <w:ind w:left="29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4208" w:type="dxa"/>
            <w:vMerge w:val="restart"/>
          </w:tcPr>
          <w:p w:rsidR="00B152E7" w:rsidRPr="001351B5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45" w:firstLine="28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B152E7" w:rsidRPr="00EB0582" w:rsidTr="001351B5">
        <w:trPr>
          <w:cantSplit/>
          <w:trHeight w:val="414"/>
          <w:tblHeader/>
        </w:trPr>
        <w:tc>
          <w:tcPr>
            <w:tcW w:w="6507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8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2E7" w:rsidRPr="00EB0582" w:rsidTr="001351B5">
        <w:trPr>
          <w:cantSplit/>
          <w:trHeight w:val="376"/>
          <w:tblHeader/>
        </w:trPr>
        <w:tc>
          <w:tcPr>
            <w:tcW w:w="6507" w:type="dxa"/>
          </w:tcPr>
          <w:p w:rsidR="00B152E7" w:rsidRPr="004C5564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B152E7" w:rsidRPr="004C5564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B152E7" w:rsidRPr="004C5564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7D5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Национальные хакасские игры</w:t>
            </w:r>
            <w:r w:rsidRPr="004C55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208" w:type="dxa"/>
          </w:tcPr>
          <w:p w:rsidR="00B152E7" w:rsidRPr="004C5564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B152E7" w:rsidRPr="00EB0582" w:rsidTr="001351B5">
        <w:trPr>
          <w:cantSplit/>
          <w:trHeight w:val="376"/>
          <w:tblHeader/>
        </w:trPr>
        <w:tc>
          <w:tcPr>
            <w:tcW w:w="6507" w:type="dxa"/>
          </w:tcPr>
          <w:p w:rsidR="00B152E7" w:rsidRPr="00EB0582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08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B152E7" w:rsidRPr="00EB0582" w:rsidTr="001351B5">
        <w:trPr>
          <w:cantSplit/>
          <w:trHeight w:val="928"/>
          <w:tblHeader/>
        </w:trPr>
        <w:tc>
          <w:tcPr>
            <w:tcW w:w="6507" w:type="dxa"/>
          </w:tcPr>
          <w:p w:rsidR="00B152E7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4"/>
              <w:jc w:val="both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  <w:p w:rsidR="00B152E7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B152E7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  <w:p w:rsidR="00B152E7" w:rsidRPr="00EB0582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B152E7" w:rsidRPr="00EB0582" w:rsidRDefault="00B152E7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4208" w:type="dxa"/>
          </w:tcPr>
          <w:p w:rsidR="00B152E7" w:rsidRPr="00EB0582" w:rsidRDefault="00A03540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B152E7" w:rsidRPr="00EB0582" w:rsidTr="001351B5">
        <w:trPr>
          <w:cantSplit/>
          <w:trHeight w:val="376"/>
          <w:tblHeader/>
        </w:trPr>
        <w:tc>
          <w:tcPr>
            <w:tcW w:w="6507" w:type="dxa"/>
          </w:tcPr>
          <w:p w:rsidR="00B152E7" w:rsidRPr="00EB0582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B152E7" w:rsidRPr="004C5564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"Тропинки в профессию"</w:t>
            </w:r>
          </w:p>
        </w:tc>
        <w:tc>
          <w:tcPr>
            <w:tcW w:w="4208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B152E7" w:rsidRPr="00EB0582" w:rsidTr="001351B5">
        <w:trPr>
          <w:cantSplit/>
          <w:trHeight w:val="376"/>
          <w:tblHeader/>
        </w:trPr>
        <w:tc>
          <w:tcPr>
            <w:tcW w:w="6507" w:type="dxa"/>
          </w:tcPr>
          <w:p w:rsidR="00B152E7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«Учение с увлечением!» </w:t>
            </w:r>
          </w:p>
          <w:p w:rsidR="00B152E7" w:rsidRPr="00EB0582" w:rsidRDefault="00B152E7" w:rsidP="00B15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871" w:type="dxa"/>
          </w:tcPr>
          <w:p w:rsidR="00B152E7" w:rsidRPr="004C5564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564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4208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</w:tbl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1351B5" w:rsidRDefault="001351B5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1351B5" w:rsidRDefault="001351B5" w:rsidP="00B152E7">
      <w:pPr>
        <w:spacing w:after="0" w:line="360" w:lineRule="auto"/>
        <w:jc w:val="both"/>
        <w:rPr>
          <w:rFonts w:ascii="Times New Roman" w:eastAsia="SchoolBookSanPin" w:hAnsi="Times New Roman" w:cs="Times New Roman"/>
          <w:color w:val="FF0000"/>
          <w:sz w:val="24"/>
          <w:szCs w:val="24"/>
        </w:rPr>
      </w:pPr>
    </w:p>
    <w:p w:rsidR="00B152E7" w:rsidRDefault="00B152E7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:rsidR="00B152E7" w:rsidRDefault="00B152E7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деятельности начального общего образования</w:t>
      </w:r>
    </w:p>
    <w:p w:rsidR="00B152E7" w:rsidRDefault="00B152E7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МБОУ "Бондаревская СОШ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«Верх </w:t>
      </w:r>
      <w:proofErr w:type="gramStart"/>
      <w:r>
        <w:rPr>
          <w:rFonts w:ascii="Times New Roman" w:hAnsi="Times New Roman" w:cs="Times New Roman"/>
          <w:b/>
          <w:color w:val="212121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color w:val="212121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212121"/>
          <w:sz w:val="24"/>
          <w:szCs w:val="24"/>
        </w:rPr>
        <w:t>индирлинская</w:t>
      </w:r>
      <w:proofErr w:type="spellEnd"/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НОШ»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>" на 202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>3-2024</w:t>
      </w:r>
      <w:r w:rsidRPr="00EB058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год</w:t>
      </w:r>
    </w:p>
    <w:p w:rsidR="001351B5" w:rsidRPr="00EB0582" w:rsidRDefault="001351B5" w:rsidP="00B1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012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5940"/>
        <w:gridCol w:w="4820"/>
        <w:gridCol w:w="4252"/>
      </w:tblGrid>
      <w:tr w:rsidR="00B152E7" w:rsidRPr="00EB0582" w:rsidTr="00B152E7">
        <w:trPr>
          <w:cantSplit/>
          <w:trHeight w:val="414"/>
          <w:tblHeader/>
        </w:trPr>
        <w:tc>
          <w:tcPr>
            <w:tcW w:w="5940" w:type="dxa"/>
            <w:vMerge w:val="restart"/>
          </w:tcPr>
          <w:p w:rsidR="00B152E7" w:rsidRPr="00B152E7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820" w:type="dxa"/>
            <w:vMerge w:val="restart"/>
          </w:tcPr>
          <w:p w:rsidR="00B152E7" w:rsidRPr="00B152E7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5"/>
              </w:tabs>
              <w:spacing w:after="0" w:line="360" w:lineRule="auto"/>
              <w:ind w:left="2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</w:p>
        </w:tc>
        <w:tc>
          <w:tcPr>
            <w:tcW w:w="4252" w:type="dxa"/>
            <w:vMerge w:val="restart"/>
          </w:tcPr>
          <w:p w:rsidR="00B152E7" w:rsidRPr="00B152E7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45" w:firstLine="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7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B152E7" w:rsidRPr="00EB0582" w:rsidTr="00B152E7">
        <w:trPr>
          <w:cantSplit/>
          <w:trHeight w:val="414"/>
          <w:tblHeader/>
        </w:trPr>
        <w:tc>
          <w:tcPr>
            <w:tcW w:w="5940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2E7" w:rsidRPr="00EB0582" w:rsidTr="00B152E7">
        <w:trPr>
          <w:cantSplit/>
          <w:trHeight w:val="376"/>
          <w:tblHeader/>
        </w:trPr>
        <w:tc>
          <w:tcPr>
            <w:tcW w:w="5940" w:type="dxa"/>
          </w:tcPr>
          <w:p w:rsidR="00B152E7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9"/>
              </w:tabs>
              <w:spacing w:after="0" w:line="36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B152E7" w:rsidRPr="00EB0582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9"/>
              </w:tabs>
              <w:spacing w:after="0" w:line="36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4820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театр в движении</w:t>
            </w: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52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B152E7" w:rsidRPr="00EB0582" w:rsidTr="00B152E7">
        <w:trPr>
          <w:cantSplit/>
          <w:trHeight w:val="376"/>
          <w:tblHeader/>
        </w:trPr>
        <w:tc>
          <w:tcPr>
            <w:tcW w:w="5940" w:type="dxa"/>
          </w:tcPr>
          <w:p w:rsidR="00B152E7" w:rsidRPr="00EB0582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4820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</w:tc>
      </w:tr>
      <w:tr w:rsidR="00B152E7" w:rsidRPr="00EB0582" w:rsidTr="00B152E7">
        <w:trPr>
          <w:cantSplit/>
          <w:trHeight w:val="928"/>
          <w:tblHeader/>
        </w:trPr>
        <w:tc>
          <w:tcPr>
            <w:tcW w:w="5940" w:type="dxa"/>
          </w:tcPr>
          <w:p w:rsidR="00B152E7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EB0582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Интеллектуальные марафоны</w:t>
            </w:r>
          </w:p>
          <w:p w:rsidR="00B152E7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  <w:p w:rsidR="00B152E7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  <w:p w:rsidR="00B152E7" w:rsidRPr="00EB0582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4820" w:type="dxa"/>
          </w:tcPr>
          <w:p w:rsidR="00B152E7" w:rsidRPr="00EB0582" w:rsidRDefault="00B152E7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Орлята Росси</w:t>
            </w:r>
          </w:p>
        </w:tc>
        <w:tc>
          <w:tcPr>
            <w:tcW w:w="4252" w:type="dxa"/>
          </w:tcPr>
          <w:p w:rsidR="00B152E7" w:rsidRPr="00EB0582" w:rsidRDefault="00B152E7" w:rsidP="00A704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B152E7" w:rsidRPr="00EB0582" w:rsidTr="00B152E7">
        <w:trPr>
          <w:cantSplit/>
          <w:trHeight w:val="376"/>
          <w:tblHeader/>
        </w:trPr>
        <w:tc>
          <w:tcPr>
            <w:tcW w:w="5940" w:type="dxa"/>
          </w:tcPr>
          <w:p w:rsidR="00B152E7" w:rsidRPr="00EB0582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4820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"Тропинки в профессию"</w:t>
            </w:r>
          </w:p>
        </w:tc>
        <w:tc>
          <w:tcPr>
            <w:tcW w:w="4252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</w:t>
            </w:r>
          </w:p>
        </w:tc>
      </w:tr>
      <w:tr w:rsidR="00B152E7" w:rsidRPr="00EB0582" w:rsidTr="00B152E7">
        <w:trPr>
          <w:cantSplit/>
          <w:trHeight w:val="376"/>
          <w:tblHeader/>
        </w:trPr>
        <w:tc>
          <w:tcPr>
            <w:tcW w:w="5940" w:type="dxa"/>
          </w:tcPr>
          <w:p w:rsidR="00B152E7" w:rsidRPr="00EB0582" w:rsidRDefault="00B152E7" w:rsidP="00135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4820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0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4252" w:type="dxa"/>
          </w:tcPr>
          <w:p w:rsidR="00B152E7" w:rsidRPr="00EB0582" w:rsidRDefault="00B152E7" w:rsidP="00A70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</w:tr>
    </w:tbl>
    <w:p w:rsidR="00E47AAB" w:rsidRPr="00EB0582" w:rsidRDefault="00563E76" w:rsidP="00EB058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0582">
        <w:rPr>
          <w:rFonts w:ascii="Times New Roman" w:eastAsia="SchoolBookSanPin" w:hAnsi="Times New Roman" w:cs="Times New Roman"/>
          <w:color w:val="FF0000"/>
          <w:sz w:val="24"/>
          <w:szCs w:val="24"/>
        </w:rPr>
        <w:br/>
      </w:r>
    </w:p>
    <w:sectPr w:rsidR="00E47AAB" w:rsidRPr="00EB0582" w:rsidSect="00F117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AAB"/>
    <w:rsid w:val="000510A5"/>
    <w:rsid w:val="00051CD4"/>
    <w:rsid w:val="001351B5"/>
    <w:rsid w:val="00176B2A"/>
    <w:rsid w:val="001D7131"/>
    <w:rsid w:val="001D7579"/>
    <w:rsid w:val="001F0BDC"/>
    <w:rsid w:val="002F15C7"/>
    <w:rsid w:val="004331E0"/>
    <w:rsid w:val="00437C12"/>
    <w:rsid w:val="004637E6"/>
    <w:rsid w:val="004A39F6"/>
    <w:rsid w:val="004B0252"/>
    <w:rsid w:val="004C5564"/>
    <w:rsid w:val="00563E76"/>
    <w:rsid w:val="005B0E8F"/>
    <w:rsid w:val="005D31BA"/>
    <w:rsid w:val="005D6AD7"/>
    <w:rsid w:val="006715F3"/>
    <w:rsid w:val="007340EE"/>
    <w:rsid w:val="00753B52"/>
    <w:rsid w:val="007A2143"/>
    <w:rsid w:val="0080264F"/>
    <w:rsid w:val="00876DF1"/>
    <w:rsid w:val="00895130"/>
    <w:rsid w:val="00960C46"/>
    <w:rsid w:val="00A03540"/>
    <w:rsid w:val="00A71FBD"/>
    <w:rsid w:val="00A75603"/>
    <w:rsid w:val="00AD15CE"/>
    <w:rsid w:val="00B152E7"/>
    <w:rsid w:val="00B24D7C"/>
    <w:rsid w:val="00C3547A"/>
    <w:rsid w:val="00C8131C"/>
    <w:rsid w:val="00DA59F1"/>
    <w:rsid w:val="00E35710"/>
    <w:rsid w:val="00E47AAB"/>
    <w:rsid w:val="00EB0582"/>
    <w:rsid w:val="00F1172F"/>
    <w:rsid w:val="00F7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7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11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4C5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Ученик</cp:lastModifiedBy>
  <cp:revision>5</cp:revision>
  <cp:lastPrinted>2023-08-29T11:42:00Z</cp:lastPrinted>
  <dcterms:created xsi:type="dcterms:W3CDTF">2023-08-31T04:56:00Z</dcterms:created>
  <dcterms:modified xsi:type="dcterms:W3CDTF">2023-09-05T14:09:00Z</dcterms:modified>
</cp:coreProperties>
</file>