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2" w:rsidRDefault="00FE3706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Итоговая</w:t>
      </w:r>
      <w:r w:rsidR="00D114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контрольная работа по истории России 7 класс 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Дата __________________</w:t>
      </w:r>
      <w:bookmarkStart w:id="0" w:name="_GoBack"/>
      <w:bookmarkEnd w:id="0"/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Учащейс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гося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)  ________________________________________________________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1.Как звали князя из варягов, которого призвали славяне?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Игорь.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 Олег.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В.  Рюрик.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 каком году образовалось государство Киевская Русь?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в 879.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 в 912 г.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каком году состоялось крещение Руси?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988 г.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  Б. 879 г.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Кто из князей первый начал открывать школы на Руси?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Ярослав Мудрый.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 Владимир Красное Солнышко.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История- это наука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О настоящем нашей Родины.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 О прошлом нашей Родины.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Вече-  это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Княжеское войско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Народное собрание.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Выбери занятие восточных славян, которое не сохранилось до нашего     времени.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Земледелие.                Б. Охота.                     В. Рыболовство</w:t>
      </w:r>
      <w:proofErr w:type="gramStart"/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    Г. Бортничество.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Вера в природных богов называется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Христианская.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Языческая.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.Укажи причину, которая 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не повлияла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 распад Руси.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Развитие  городов и рост их самостоятельности.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Нашествие кочевников.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Разделение княжеских уделов на более </w:t>
      </w:r>
      <w:proofErr w:type="gramStart"/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мелкие</w:t>
      </w:r>
      <w:proofErr w:type="gramEnd"/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0. В каком веке началось монгол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татарское нашествие?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в 5 веке.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 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Б. в 13 веке.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В. в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веке.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.На каком озере происходило ледовое побоище?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А. Байкал.</w:t>
      </w:r>
      <w:r w:rsidRPr="005440B3">
        <w:rPr>
          <w:rFonts w:ascii="Arial" w:eastAsia="Times New Roman" w:hAnsi="Arial" w:cs="Arial"/>
          <w:color w:val="000000"/>
          <w:sz w:val="24"/>
          <w:szCs w:val="24"/>
        </w:rPr>
        <w:t>           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  Б. Чудское.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54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Какая битва произошла в 1380 г?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sz w:val="24"/>
          <w:szCs w:val="24"/>
        </w:rPr>
        <w:t> А. Куликовская.</w:t>
      </w:r>
      <w:r w:rsidRPr="005440B3">
        <w:rPr>
          <w:rFonts w:ascii="Arial" w:eastAsia="Times New Roman" w:hAnsi="Arial" w:cs="Arial"/>
          <w:sz w:val="24"/>
          <w:szCs w:val="24"/>
        </w:rPr>
        <w:t>            </w:t>
      </w:r>
      <w:r w:rsidRPr="005440B3">
        <w:rPr>
          <w:rFonts w:ascii="Times New Roman" w:eastAsia="Times New Roman" w:hAnsi="Times New Roman" w:cs="Times New Roman"/>
          <w:sz w:val="24"/>
          <w:szCs w:val="24"/>
        </w:rPr>
        <w:t>Б. Сталинградская.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sz w:val="24"/>
          <w:szCs w:val="24"/>
        </w:rPr>
        <w:t>13. Как назывался налог, который крестьяне платили монастырям?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sz w:val="24"/>
          <w:szCs w:val="24"/>
        </w:rPr>
        <w:t>А. дворяне.            Б. династия.                     В. десятина.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sz w:val="24"/>
          <w:szCs w:val="24"/>
        </w:rPr>
        <w:t>14. Иван IV венчался на царство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sz w:val="24"/>
          <w:szCs w:val="24"/>
        </w:rPr>
        <w:t>А. 1546 г.                       Б. 1547 г.                В. 1548 г.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sz w:val="24"/>
          <w:szCs w:val="24"/>
        </w:rPr>
        <w:t>15. В годы правления Ивана IV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sz w:val="24"/>
          <w:szCs w:val="24"/>
        </w:rPr>
        <w:t>А. Вышла первая печатная книга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sz w:val="24"/>
          <w:szCs w:val="24"/>
        </w:rPr>
        <w:t>Б. Был построен первый собор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sz w:val="24"/>
          <w:szCs w:val="24"/>
        </w:rPr>
        <w:t>В. Был составлен первый Судебник</w:t>
      </w:r>
    </w:p>
    <w:p w:rsidR="00D114F2" w:rsidRPr="005440B3" w:rsidRDefault="00D114F2" w:rsidP="00D114F2"/>
    <w:p w:rsidR="00D114F2" w:rsidRDefault="00D114F2"/>
    <w:sectPr w:rsidR="00D1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1099"/>
    <w:multiLevelType w:val="hybridMultilevel"/>
    <w:tmpl w:val="875A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4F2"/>
    <w:rsid w:val="003A1BA5"/>
    <w:rsid w:val="006B1591"/>
    <w:rsid w:val="00D114F2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4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114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2024-10-20T17:00:00Z</dcterms:created>
  <dcterms:modified xsi:type="dcterms:W3CDTF">2026-02-01T11:50:00Z</dcterms:modified>
</cp:coreProperties>
</file>