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32501" w14:textId="77777777" w:rsidR="007E4DCE" w:rsidRDefault="00B17EA9">
      <w:pPr>
        <w:ind w:left="2124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Выписка из ООП СОО</w:t>
      </w:r>
    </w:p>
    <w:p w14:paraId="5A3F7C71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095D62A" w14:textId="77777777" w:rsidR="007E4DCE" w:rsidRDefault="00B17EA9">
      <w:pPr>
        <w:ind w:left="142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 «Бондаревская средняя общеобразовательная школа»</w:t>
      </w:r>
    </w:p>
    <w:p w14:paraId="1F45DE4E" w14:textId="77777777" w:rsidR="007E4DCE" w:rsidRDefault="00B17EA9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Выписка верна</w:t>
      </w:r>
    </w:p>
    <w:p w14:paraId="566E1008" w14:textId="77777777" w:rsidR="007E4DCE" w:rsidRDefault="00B17EA9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Директор</w:t>
      </w:r>
    </w:p>
    <w:p w14:paraId="5769D780" w14:textId="77777777" w:rsidR="007E4DCE" w:rsidRDefault="00B17EA9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МБОУ «Бондаревская СОШ»</w:t>
      </w:r>
    </w:p>
    <w:p w14:paraId="127D261D" w14:textId="77777777" w:rsidR="007E4DCE" w:rsidRDefault="00B17EA9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Н.А.Кузьмичева</w:t>
      </w:r>
      <w:proofErr w:type="spellEnd"/>
    </w:p>
    <w:p w14:paraId="662BED7E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E42D523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F77BCE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5554A61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4133C15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0F4F175" w14:textId="77777777" w:rsidR="007E4DCE" w:rsidRDefault="00B17EA9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ПЛАН ВНЕУРОЧНОЙ деятельности</w:t>
      </w:r>
    </w:p>
    <w:p w14:paraId="6FDFEAD8" w14:textId="77777777" w:rsidR="007E4DCE" w:rsidRDefault="00B17EA9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14:paraId="7C415C66" w14:textId="77777777" w:rsidR="007E4DCE" w:rsidRDefault="00B17EA9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на 2026 –2027 учебный год </w:t>
      </w:r>
    </w:p>
    <w:p w14:paraId="72829FAD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8349BF9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5505721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62B6540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9D84768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9381D9F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8D5497C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970E308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AC25A3D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D0C8FB5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5F1D969" w14:textId="77777777" w:rsidR="007E4DCE" w:rsidRDefault="007E4DC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371A436" w14:textId="1CD48C89" w:rsidR="007E4DCE" w:rsidRDefault="00B17EA9">
      <w:pPr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Бейский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муниципальный район, Республика Хакасия 2026г</w:t>
      </w:r>
      <w:r>
        <w:rPr>
          <w:rFonts w:asciiTheme="majorBidi" w:hAnsiTheme="majorBidi" w:cstheme="majorBidi"/>
          <w:sz w:val="28"/>
          <w:szCs w:val="28"/>
        </w:rPr>
        <w:br w:type="page"/>
      </w:r>
    </w:p>
    <w:p w14:paraId="59B566A9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lastRenderedPageBreak/>
        <w:t xml:space="preserve">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</w:t>
      </w:r>
      <w:r>
        <w:rPr>
          <w:rFonts w:ascii="Times New Roman" w:eastAsia="SchoolBookSanPin" w:hAnsi="Times New Roman" w:cs="Times New Roman"/>
          <w:sz w:val="24"/>
          <w:szCs w:val="24"/>
        </w:rPr>
        <w:t>учётом выбора участниками образовательных отношений учебных курсов внеурочной деятельности из перечня, предлагаемого в МБОУ "Бондаревская СОШ".</w:t>
      </w:r>
    </w:p>
    <w:p w14:paraId="1F304055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Внеурочная деятельность в МБОУ "Бондаревская СОШ" осуществляется  посредством различных форм организации, отличн</w:t>
      </w:r>
      <w:r>
        <w:rPr>
          <w:rFonts w:ascii="Times New Roman" w:eastAsia="SchoolBookSanPin" w:hAnsi="Times New Roman" w:cs="Times New Roman"/>
          <w:sz w:val="24"/>
          <w:szCs w:val="24"/>
        </w:rPr>
        <w:t xml:space="preserve">ых от урочной системы обучения, таких как экскурсии, хоровые студии, секции, круглые столы, конференции, олимпиады, конкурсы, соревнования, спортивные клубы, общественно полезные практики и </w:t>
      </w:r>
      <w:proofErr w:type="gramStart"/>
      <w:r>
        <w:rPr>
          <w:rFonts w:ascii="Times New Roman" w:eastAsia="SchoolBookSanPin" w:hAnsi="Times New Roman" w:cs="Times New Roman"/>
          <w:sz w:val="24"/>
          <w:szCs w:val="24"/>
        </w:rPr>
        <w:t>другое</w:t>
      </w:r>
      <w:proofErr w:type="gramEnd"/>
      <w:r>
        <w:rPr>
          <w:rFonts w:ascii="Times New Roman" w:eastAsia="SchoolBookSanPin" w:hAnsi="Times New Roman" w:cs="Times New Roman"/>
          <w:sz w:val="24"/>
          <w:szCs w:val="24"/>
        </w:rPr>
        <w:t>.</w:t>
      </w:r>
    </w:p>
    <w:p w14:paraId="1920B5AD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Назначение плана внеурочной деятельности – психолого-педаг</w:t>
      </w:r>
      <w:r>
        <w:rPr>
          <w:rFonts w:ascii="Times New Roman" w:eastAsia="SchoolBookSanPin" w:hAnsi="Times New Roman" w:cs="Times New Roman"/>
          <w:sz w:val="24"/>
          <w:szCs w:val="24"/>
        </w:rPr>
        <w:t>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</w:t>
      </w:r>
      <w:r>
        <w:rPr>
          <w:rFonts w:ascii="Times New Roman" w:eastAsia="SchoolBookSanPin" w:hAnsi="Times New Roman" w:cs="Times New Roman"/>
          <w:sz w:val="24"/>
          <w:szCs w:val="24"/>
        </w:rPr>
        <w:br/>
      </w:r>
      <w:r>
        <w:rPr>
          <w:rFonts w:ascii="Times New Roman" w:eastAsia="SchoolBookSanPin" w:hAnsi="Times New Roman" w:cs="Times New Roman"/>
          <w:b/>
          <w:sz w:val="24"/>
          <w:szCs w:val="24"/>
        </w:rPr>
        <w:t>Основными задачами</w:t>
      </w:r>
      <w:r>
        <w:rPr>
          <w:rFonts w:ascii="Times New Roman" w:eastAsia="SchoolBookSanPin" w:hAnsi="Times New Roman" w:cs="Times New Roman"/>
          <w:sz w:val="24"/>
          <w:szCs w:val="24"/>
        </w:rPr>
        <w:t xml:space="preserve"> организации внеурочной деятельности являются: </w:t>
      </w:r>
    </w:p>
    <w:p w14:paraId="16E67B8D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поддержка учебной деятель</w:t>
      </w:r>
      <w:r>
        <w:rPr>
          <w:rFonts w:ascii="Times New Roman" w:eastAsia="SchoolBookSanPin" w:hAnsi="Times New Roman" w:cs="Times New Roman"/>
          <w:sz w:val="24"/>
          <w:szCs w:val="24"/>
        </w:rPr>
        <w:t>ности обучающихся в достижении планируемых результатов освоения программы начального общего образования;</w:t>
      </w:r>
    </w:p>
    <w:p w14:paraId="231E9190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совершенствование навыков общения со сверстниками и коммуникативных умений в разновозрастной школьной среде;</w:t>
      </w:r>
    </w:p>
    <w:p w14:paraId="66C303C6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формирование навыков организации своей жиз</w:t>
      </w:r>
      <w:r>
        <w:rPr>
          <w:rFonts w:ascii="Times New Roman" w:eastAsia="SchoolBookSanPin" w:hAnsi="Times New Roman" w:cs="Times New Roman"/>
          <w:sz w:val="24"/>
          <w:szCs w:val="24"/>
        </w:rPr>
        <w:t>недеятельности с учетом правил безопасного образа жизни;</w:t>
      </w:r>
    </w:p>
    <w:p w14:paraId="6274A130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повышение общей культуры обучающихся, углубление их интереса  к познавательной и проектно-исследовательской деятельности с учетом возрастных и индивидуальных особенностей участников;</w:t>
      </w:r>
    </w:p>
    <w:p w14:paraId="2F589B9C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развитие навыков</w:t>
      </w:r>
      <w:r>
        <w:rPr>
          <w:rFonts w:ascii="Times New Roman" w:eastAsia="SchoolBookSanPin" w:hAnsi="Times New Roman" w:cs="Times New Roman"/>
          <w:sz w:val="24"/>
          <w:szCs w:val="24"/>
        </w:rPr>
        <w:t xml:space="preserve">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</w:t>
      </w:r>
    </w:p>
    <w:p w14:paraId="75567C19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поддержка дет</w:t>
      </w:r>
      <w:r>
        <w:rPr>
          <w:rFonts w:ascii="Times New Roman" w:eastAsia="SchoolBookSanPin" w:hAnsi="Times New Roman" w:cs="Times New Roman"/>
          <w:sz w:val="24"/>
          <w:szCs w:val="24"/>
        </w:rPr>
        <w:t>ских объединений, формирование умений ученического самоуправления;</w:t>
      </w:r>
    </w:p>
    <w:p w14:paraId="11E3AF6A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формирование культуры поведения в информационной среде. Внеурочная деятельность организуется по направлениям развития личности обучающегося с учетом намеченных задач внеурочной деятельности</w:t>
      </w:r>
      <w:r>
        <w:rPr>
          <w:rFonts w:ascii="Times New Roman" w:eastAsia="SchoolBookSanPin" w:hAnsi="Times New Roman" w:cs="Times New Roman"/>
          <w:sz w:val="24"/>
          <w:szCs w:val="24"/>
        </w:rPr>
        <w:t xml:space="preserve">. Все ее формы представляются в </w:t>
      </w:r>
      <w:proofErr w:type="spellStart"/>
      <w:r>
        <w:rPr>
          <w:rFonts w:ascii="Times New Roman" w:eastAsia="SchoolBookSanPin" w:hAnsi="Times New Roman" w:cs="Times New Roman"/>
          <w:sz w:val="24"/>
          <w:szCs w:val="24"/>
        </w:rPr>
        <w:t>деятельностных</w:t>
      </w:r>
      <w:proofErr w:type="spellEnd"/>
      <w:r>
        <w:rPr>
          <w:rFonts w:ascii="Times New Roman" w:eastAsia="SchoolBookSanPin" w:hAnsi="Times New Roman" w:cs="Times New Roman"/>
          <w:sz w:val="24"/>
          <w:szCs w:val="24"/>
        </w:rPr>
        <w:t xml:space="preserve"> формулировках, что подчеркивает их практико-ориентированные характеристики. 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>При выборе направлений и отборе содержания обучения МБОУ "Бондаревская СОШ" учитывает:</w:t>
      </w:r>
    </w:p>
    <w:p w14:paraId="66CD3160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особенности образовательной организации (усло</w:t>
      </w:r>
      <w:r>
        <w:rPr>
          <w:rFonts w:ascii="Times New Roman" w:eastAsia="SchoolBookSanPin" w:hAnsi="Times New Roman" w:cs="Times New Roman"/>
          <w:sz w:val="24"/>
          <w:szCs w:val="24"/>
        </w:rPr>
        <w:t>вия функционирования, тип школы, особенности контингента, кадровый состав);</w:t>
      </w:r>
    </w:p>
    <w:p w14:paraId="68EC0EBB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42FE1A7D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lastRenderedPageBreak/>
        <w:t xml:space="preserve">возможность обеспечить условия для организации разнообразных </w:t>
      </w:r>
      <w:r>
        <w:rPr>
          <w:rFonts w:ascii="Times New Roman" w:eastAsia="SchoolBookSanPin" w:hAnsi="Times New Roman" w:cs="Times New Roman"/>
          <w:sz w:val="24"/>
          <w:szCs w:val="24"/>
        </w:rPr>
        <w:t>внеурочных занятий и их содержательная связь с урочной деятельностью;</w:t>
      </w:r>
    </w:p>
    <w:p w14:paraId="294AFF3C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особенности информационно-образовательной среды образовательной организации, национальные и культурные особенности региона.</w:t>
      </w:r>
      <w:r>
        <w:rPr>
          <w:rFonts w:ascii="Times New Roman" w:eastAsia="SchoolBookSanPin" w:hAnsi="Times New Roman" w:cs="Times New Roman"/>
          <w:sz w:val="24"/>
          <w:szCs w:val="24"/>
        </w:rPr>
        <w:br/>
        <w:t xml:space="preserve">Общий объем внеурочной деятельности в МБОУ "Бондаревская СОШ" </w:t>
      </w:r>
      <w:r>
        <w:rPr>
          <w:rFonts w:ascii="Times New Roman" w:eastAsia="SchoolBookSanPin" w:hAnsi="Times New Roman" w:cs="Times New Roman"/>
          <w:sz w:val="24"/>
          <w:szCs w:val="24"/>
        </w:rPr>
        <w:t>не превышает 10 часов в неделю.</w:t>
      </w:r>
    </w:p>
    <w:p w14:paraId="3D2E61C3" w14:textId="77777777" w:rsidR="007E4DCE" w:rsidRDefault="00B17E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обеспечения преемственности содержания образовательных программ начального общего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формировании плана внеурочной деятельности образовательной организацией предусмотрена </w:t>
      </w:r>
    </w:p>
    <w:p w14:paraId="37693BD3" w14:textId="77777777" w:rsidR="007E4DCE" w:rsidRDefault="00B17E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Инвариантная часть: </w:t>
      </w:r>
    </w:p>
    <w:p w14:paraId="5B28DA27" w14:textId="77777777" w:rsidR="007E4DCE" w:rsidRDefault="00B17E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</w:t>
      </w:r>
      <w:r>
        <w:rPr>
          <w:rFonts w:ascii="Times New Roman" w:hAnsi="Times New Roman" w:cs="Times New Roman"/>
          <w:sz w:val="24"/>
          <w:szCs w:val="24"/>
        </w:rPr>
        <w:t xml:space="preserve">ВД для всех обучающихся всех уровней образования: </w:t>
      </w:r>
    </w:p>
    <w:p w14:paraId="4945F577" w14:textId="77777777" w:rsidR="007E4DCE" w:rsidRDefault="00B17E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час в неделю – «Разговоры о </w:t>
      </w:r>
      <w:proofErr w:type="gramStart"/>
      <w:r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hAnsi="Times New Roman" w:cs="Times New Roman"/>
          <w:sz w:val="24"/>
          <w:szCs w:val="24"/>
        </w:rPr>
        <w:t>» направленная на развития информационной культуры (НОО), (понедельник, первый урок).</w:t>
      </w:r>
    </w:p>
    <w:p w14:paraId="1BE6B445" w14:textId="77777777" w:rsidR="007E4DCE" w:rsidRDefault="00B17EA9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SchoolBookSanPin" w:hAnsi="Times New Roman" w:cs="Times New Roman"/>
          <w:sz w:val="24"/>
          <w:szCs w:val="24"/>
        </w:rPr>
        <w:t>Внеурочные занятия «Разговоры о важном» направлены на развитие ценностного отношен</w:t>
      </w:r>
      <w:r>
        <w:rPr>
          <w:rFonts w:ascii="Times New Roman" w:eastAsia="SchoolBookSanPin" w:hAnsi="Times New Roman" w:cs="Times New Roman"/>
          <w:sz w:val="24"/>
          <w:szCs w:val="24"/>
        </w:rPr>
        <w:t>ия обучающихся к своей родине – России, населяющим ее людям, ее уникальной истории, богатой природе и великой культуре.</w:t>
      </w:r>
      <w:proofErr w:type="gramEnd"/>
      <w:r>
        <w:rPr>
          <w:rFonts w:ascii="Times New Roman" w:eastAsia="SchoolBookSanPi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SchoolBookSanPin" w:hAnsi="Times New Roman" w:cs="Times New Roman"/>
          <w:sz w:val="24"/>
          <w:szCs w:val="24"/>
        </w:rPr>
        <w:t xml:space="preserve">Внеурочные занятия «Разговоры о важном должны быть направлены на формирование соответствующей внутренней позиции личности обучающегося, </w:t>
      </w:r>
      <w:r>
        <w:rPr>
          <w:rFonts w:ascii="Times New Roman" w:eastAsia="SchoolBookSanPin" w:hAnsi="Times New Roman" w:cs="Times New Roman"/>
          <w:sz w:val="24"/>
          <w:szCs w:val="24"/>
        </w:rPr>
        <w:t>необходимой ему для конструктивного и ответственного поведения в обществе.</w:t>
      </w:r>
      <w:proofErr w:type="gramEnd"/>
      <w:r>
        <w:rPr>
          <w:rFonts w:ascii="Times New Roman" w:eastAsia="SchoolBookSanPin" w:hAnsi="Times New Roman" w:cs="Times New Roman"/>
          <w:sz w:val="24"/>
          <w:szCs w:val="24"/>
        </w:rPr>
        <w:t xml:space="preserve">   Основной формат внеурочных занятий «Разговоры о </w:t>
      </w:r>
      <w:proofErr w:type="gramStart"/>
      <w:r>
        <w:rPr>
          <w:rFonts w:ascii="Times New Roman" w:eastAsia="SchoolBookSanPi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SchoolBookSanPin" w:hAnsi="Times New Roman" w:cs="Times New Roman"/>
          <w:sz w:val="24"/>
          <w:szCs w:val="24"/>
        </w:rPr>
        <w:t>» – разговор и (или) беседа с обучающимися. Основные темы занятий связаны  с важнейшими аспектами жизни человека в современно</w:t>
      </w:r>
      <w:r>
        <w:rPr>
          <w:rFonts w:ascii="Times New Roman" w:eastAsia="SchoolBookSanPin" w:hAnsi="Times New Roman" w:cs="Times New Roman"/>
          <w:sz w:val="24"/>
          <w:szCs w:val="24"/>
        </w:rPr>
        <w:t>й России: знанием родной истории и пониманием сложностей современного мира, техническим прогрессом  и сохранением природы, ориентацией в мировой художественной культуре  и повседневной культуре поведения, доброжелательным отношением к окружающим и ответств</w:t>
      </w:r>
      <w:r>
        <w:rPr>
          <w:rFonts w:ascii="Times New Roman" w:eastAsia="SchoolBookSanPin" w:hAnsi="Times New Roman" w:cs="Times New Roman"/>
          <w:sz w:val="24"/>
          <w:szCs w:val="24"/>
        </w:rPr>
        <w:t>енным отношением к собственным поступкам</w:t>
      </w:r>
    </w:p>
    <w:p w14:paraId="7C9E6CF7" w14:textId="213977FF" w:rsidR="007E4DCE" w:rsidRDefault="00E177A0">
      <w:pPr>
        <w:spacing w:after="0" w:line="360" w:lineRule="auto"/>
        <w:ind w:firstLine="709"/>
        <w:jc w:val="both"/>
        <w:rPr>
          <w:rFonts w:ascii="Times New Roman" w:eastAsia="SchoolBookSanPi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час в недел</w:t>
      </w:r>
      <w:proofErr w:type="gramStart"/>
      <w:r>
        <w:rPr>
          <w:rFonts w:ascii="Times New Roman" w:hAnsi="Times New Roman" w:cs="Times New Roman"/>
          <w:sz w:val="24"/>
          <w:szCs w:val="24"/>
        </w:rPr>
        <w:t>ю-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choolBookSanPin" w:hAnsi="Times New Roman" w:cs="Times New Roman"/>
          <w:sz w:val="24"/>
          <w:szCs w:val="24"/>
        </w:rPr>
        <w:t xml:space="preserve"> внеурочное занятие «Орлята России» (четверг). </w:t>
      </w:r>
    </w:p>
    <w:p w14:paraId="64C73EE2" w14:textId="77777777" w:rsidR="007E4DCE" w:rsidRDefault="00B17E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Внеурочные занятия «Орлята России» программа воспитания детей младшего школьного возраста, созданная на принципах патриотизма и гражданственности, спос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обствующая приобщению детей к традиционным ценностям российского общества, развитию социальной активности каждого ребёнка и умений командного взаимодействия</w:t>
      </w:r>
      <w:r>
        <w:rPr>
          <w:rFonts w:ascii="Times New Roman" w:eastAsia="SchoolBookSanPi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реализации программы «Орлята России» предлагается использовать различные формы занятий: беседы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экскурсии, игры, викторины, встречи со старожилами, праздники, работа в музее.</w:t>
      </w:r>
      <w:proofErr w:type="gramEnd"/>
    </w:p>
    <w:p w14:paraId="4AC44762" w14:textId="77777777" w:rsidR="007E4DCE" w:rsidRDefault="00B17E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SchoolBookSanPi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ариативная  часть: </w:t>
      </w:r>
    </w:p>
    <w:p w14:paraId="66F347ED" w14:textId="77777777" w:rsidR="007E4DCE" w:rsidRDefault="00B17EA9">
      <w:pPr>
        <w:spacing w:after="0" w:line="353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 w:cs="Times New Roman"/>
          <w:sz w:val="24"/>
          <w:szCs w:val="24"/>
        </w:rPr>
        <w:t>С учётом образовательных потребностей и интересов обучающихся, запросов родителей (законных представителей) несовершеннолетних обучающихся, возможностей ш</w:t>
      </w:r>
      <w:r>
        <w:rPr>
          <w:rFonts w:ascii="Times New Roman" w:eastAsia="SchoolBookSanPin" w:hAnsi="Times New Roman" w:cs="Times New Roman"/>
          <w:sz w:val="24"/>
          <w:szCs w:val="24"/>
        </w:rPr>
        <w:t xml:space="preserve">колы  в  МБОУ "Бондаревская СОШ"  реализуются следующие </w:t>
      </w:r>
      <w:r>
        <w:rPr>
          <w:rFonts w:ascii="Times New Roman" w:eastAsia="SchoolBookSanPin" w:hAnsi="Times New Roman" w:cs="Times New Roman"/>
          <w:b/>
          <w:sz w:val="24"/>
          <w:szCs w:val="24"/>
        </w:rPr>
        <w:t xml:space="preserve">направления внеурочной деятельности  </w:t>
      </w:r>
      <w:r>
        <w:rPr>
          <w:rFonts w:ascii="Times New Roman" w:eastAsia="SchoolBookSanPin" w:hAnsi="Times New Roman" w:cs="Times New Roman"/>
          <w:b/>
          <w:sz w:val="24"/>
          <w:szCs w:val="24"/>
        </w:rPr>
        <w:lastRenderedPageBreak/>
        <w:t>в</w:t>
      </w:r>
      <w:r>
        <w:rPr>
          <w:rFonts w:ascii="Times New Roman" w:hAnsi="Times New Roman" w:cs="Times New Roman"/>
          <w:sz w:val="24"/>
          <w:szCs w:val="24"/>
        </w:rPr>
        <w:t>ариативной  части НОО - занятия по направлениям: «спортивно-оздоровительное», «проектно – исследовательское», «информационная культура», «интеллектуальный марафон</w:t>
      </w:r>
      <w:r>
        <w:rPr>
          <w:rFonts w:ascii="Times New Roman" w:hAnsi="Times New Roman" w:cs="Times New Roman"/>
          <w:sz w:val="24"/>
          <w:szCs w:val="24"/>
        </w:rPr>
        <w:t>», «учение с увлечением». «коммуникативное» направление реализуется через все курсы В</w:t>
      </w:r>
      <w:proofErr w:type="gramStart"/>
      <w:r>
        <w:rPr>
          <w:rFonts w:ascii="Times New Roman" w:hAnsi="Times New Roman" w:cs="Times New Roman"/>
          <w:sz w:val="24"/>
          <w:szCs w:val="24"/>
        </w:rPr>
        <w:t>Д(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НОО), «художественно-эстетическая творческая деятельность» реализуется через мероприятия рабочей программы воспитания. </w:t>
      </w:r>
      <w:r>
        <w:rPr>
          <w:rFonts w:ascii="Times New Roman" w:eastAsia="SchoolBookSanPin" w:hAnsi="Times New Roman"/>
          <w:bCs/>
          <w:sz w:val="24"/>
          <w:szCs w:val="24"/>
        </w:rPr>
        <w:t xml:space="preserve">Спортивно-оздоровительная деятельность </w:t>
      </w:r>
      <w:r>
        <w:rPr>
          <w:rFonts w:ascii="Times New Roman" w:eastAsia="SchoolBookSanPin" w:hAnsi="Times New Roman"/>
          <w:sz w:val="24"/>
          <w:szCs w:val="24"/>
        </w:rPr>
        <w:t xml:space="preserve">направлена </w:t>
      </w:r>
      <w:r>
        <w:rPr>
          <w:rFonts w:ascii="Times New Roman" w:eastAsia="SchoolBookSanPin" w:hAnsi="Times New Roman"/>
          <w:sz w:val="24"/>
          <w:szCs w:val="24"/>
        </w:rPr>
        <w:t>на физическое развитие обучающегося, углубление знаний об организации жизни и деятельности с учетом соблюдения правил здорового безопасного образа жизни.</w:t>
      </w:r>
    </w:p>
    <w:p w14:paraId="1E1B3A53" w14:textId="77777777" w:rsidR="007E4DCE" w:rsidRDefault="00B17EA9">
      <w:pPr>
        <w:spacing w:after="0" w:line="353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bCs/>
          <w:sz w:val="24"/>
          <w:szCs w:val="24"/>
        </w:rPr>
        <w:t xml:space="preserve">Проектно-исследовательская деятельность </w:t>
      </w:r>
      <w:r>
        <w:rPr>
          <w:rFonts w:ascii="Times New Roman" w:eastAsia="SchoolBookSanPin" w:hAnsi="Times New Roman"/>
          <w:sz w:val="24"/>
          <w:szCs w:val="24"/>
        </w:rPr>
        <w:t xml:space="preserve">организуется как углубленное изучение учебных предметов в </w:t>
      </w:r>
      <w:r>
        <w:rPr>
          <w:rFonts w:ascii="Times New Roman" w:eastAsia="SchoolBookSanPin" w:hAnsi="Times New Roman"/>
          <w:sz w:val="24"/>
          <w:szCs w:val="24"/>
        </w:rPr>
        <w:t>процессе совместной деятельности по выполнению проектов.</w:t>
      </w:r>
    </w:p>
    <w:p w14:paraId="159932DC" w14:textId="77777777" w:rsidR="007E4DCE" w:rsidRDefault="00B17EA9">
      <w:pPr>
        <w:spacing w:after="0" w:line="353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bCs/>
          <w:sz w:val="24"/>
          <w:szCs w:val="24"/>
        </w:rPr>
        <w:t xml:space="preserve">Коммуникативная деятельность </w:t>
      </w:r>
      <w:r>
        <w:rPr>
          <w:rFonts w:ascii="Times New Roman" w:eastAsia="SchoolBookSanPin" w:hAnsi="Times New Roman"/>
          <w:sz w:val="24"/>
          <w:szCs w:val="24"/>
        </w:rPr>
        <w:t>направлена на совершенствование функциональной коммуникативной грамотности, культуры диалогического общения и словесного творчества.</w:t>
      </w:r>
    </w:p>
    <w:p w14:paraId="3140D7F2" w14:textId="77777777" w:rsidR="007E4DCE" w:rsidRDefault="00B17EA9">
      <w:pPr>
        <w:spacing w:after="0" w:line="353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bCs/>
          <w:sz w:val="24"/>
          <w:szCs w:val="24"/>
        </w:rPr>
        <w:t>Художественно-эстетическая творческая</w:t>
      </w:r>
      <w:r>
        <w:rPr>
          <w:rFonts w:ascii="Times New Roman" w:eastAsia="SchoolBookSanPin" w:hAnsi="Times New Roman"/>
          <w:bCs/>
          <w:sz w:val="24"/>
          <w:szCs w:val="24"/>
        </w:rPr>
        <w:t xml:space="preserve"> деятельность </w:t>
      </w:r>
      <w:r>
        <w:rPr>
          <w:rFonts w:ascii="Times New Roman" w:eastAsia="SchoolBookSanPin" w:hAnsi="Times New Roman"/>
          <w:sz w:val="24"/>
          <w:szCs w:val="24"/>
        </w:rPr>
        <w:t>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деятельности.</w:t>
      </w:r>
    </w:p>
    <w:p w14:paraId="1FA93755" w14:textId="77777777" w:rsidR="007E4DCE" w:rsidRDefault="00B17EA9">
      <w:pPr>
        <w:spacing w:after="0" w:line="353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bCs/>
          <w:sz w:val="24"/>
          <w:szCs w:val="24"/>
        </w:rPr>
        <w:t>Инфо</w:t>
      </w:r>
      <w:r>
        <w:rPr>
          <w:rFonts w:ascii="Times New Roman" w:eastAsia="SchoolBookSanPin" w:hAnsi="Times New Roman"/>
          <w:bCs/>
          <w:sz w:val="24"/>
          <w:szCs w:val="24"/>
        </w:rPr>
        <w:t xml:space="preserve">рмационная культура </w:t>
      </w:r>
      <w:r>
        <w:rPr>
          <w:rFonts w:ascii="Times New Roman" w:eastAsia="SchoolBookSanPin" w:hAnsi="Times New Roman"/>
          <w:sz w:val="24"/>
          <w:szCs w:val="24"/>
        </w:rPr>
        <w:t>предполагает учебные курсы в рамках внеурочной деятельности,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компьютере.</w:t>
      </w:r>
    </w:p>
    <w:p w14:paraId="39BC783E" w14:textId="77777777" w:rsidR="007E4DCE" w:rsidRDefault="00B17EA9">
      <w:pPr>
        <w:spacing w:after="0" w:line="353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bCs/>
          <w:sz w:val="24"/>
          <w:szCs w:val="24"/>
        </w:rPr>
        <w:t>Интеллектуальные марафон</w:t>
      </w:r>
      <w:r>
        <w:rPr>
          <w:rFonts w:ascii="Times New Roman" w:eastAsia="SchoolBookSanPin" w:hAnsi="Times New Roman"/>
          <w:bCs/>
          <w:sz w:val="24"/>
          <w:szCs w:val="24"/>
        </w:rPr>
        <w:t xml:space="preserve">ы </w:t>
      </w:r>
      <w:r>
        <w:rPr>
          <w:rFonts w:ascii="Times New Roman" w:eastAsia="SchoolBookSanPin" w:hAnsi="Times New Roman"/>
          <w:sz w:val="24"/>
          <w:szCs w:val="24"/>
        </w:rPr>
        <w:t>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интересу и способности к самообразованию.</w:t>
      </w:r>
    </w:p>
    <w:p w14:paraId="0E5DBD7D" w14:textId="6F593156" w:rsidR="007E4DCE" w:rsidRDefault="00B17EA9">
      <w:pPr>
        <w:spacing w:after="0" w:line="353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bCs/>
          <w:sz w:val="24"/>
          <w:szCs w:val="24"/>
        </w:rPr>
        <w:t>«</w:t>
      </w:r>
      <w:r w:rsidRPr="00B17EA9">
        <w:rPr>
          <w:rFonts w:ascii="Times New Roman" w:eastAsia="SchoolBookSanPin" w:hAnsi="Times New Roman"/>
          <w:bCs/>
          <w:sz w:val="24"/>
          <w:szCs w:val="24"/>
        </w:rPr>
        <w:t>Спортивные игры</w:t>
      </w:r>
      <w:r w:rsidRPr="00B17EA9">
        <w:rPr>
          <w:rFonts w:ascii="Times New Roman" w:eastAsia="SchoolBookSanPin" w:hAnsi="Times New Roman"/>
          <w:bCs/>
          <w:sz w:val="24"/>
          <w:szCs w:val="24"/>
        </w:rPr>
        <w:t xml:space="preserve">» </w:t>
      </w:r>
      <w:r w:rsidRPr="00B17EA9">
        <w:rPr>
          <w:rFonts w:ascii="Times New Roman" w:hAnsi="Times New Roman" w:cs="Times New Roman"/>
          <w:sz w:val="24"/>
          <w:szCs w:val="24"/>
          <w:shd w:val="clear" w:color="auto" w:fill="F6F3EC"/>
        </w:rPr>
        <w:t xml:space="preserve">Программа курса внеурочной деятельности по спортивно-оздоровительному направлению «Подвижные игры» может рассматриваться как одна из ступеней к формированию здорового образа жизни и неотъемлемой частью всего </w:t>
      </w:r>
      <w:proofErr w:type="spellStart"/>
      <w:r w:rsidRPr="00B17EA9">
        <w:rPr>
          <w:rFonts w:ascii="Times New Roman" w:hAnsi="Times New Roman" w:cs="Times New Roman"/>
          <w:sz w:val="24"/>
          <w:szCs w:val="24"/>
          <w:shd w:val="clear" w:color="auto" w:fill="F6F3EC"/>
        </w:rPr>
        <w:t>воспитательно</w:t>
      </w:r>
      <w:proofErr w:type="spellEnd"/>
      <w:r w:rsidRPr="00B17EA9">
        <w:rPr>
          <w:rFonts w:ascii="Times New Roman" w:hAnsi="Times New Roman" w:cs="Times New Roman"/>
          <w:sz w:val="24"/>
          <w:szCs w:val="24"/>
          <w:shd w:val="clear" w:color="auto" w:fill="F6F3EC"/>
        </w:rPr>
        <w:t>-образовательного процесса в школе. Данная программа направлена на формирование, сохранение и укрепления здоровья младших школьников. Подвижная игра - осмысленная деятельность, направленная на достижение конкретных двигательных задач в быстроменяющихся условиях. Подвижная игра — одно из важных средств всестороннего воспитания детей.</w:t>
      </w:r>
      <w:r w:rsidRPr="00B17EA9">
        <w:rPr>
          <w:rFonts w:ascii="Times New Roman" w:hAnsi="Times New Roman" w:cs="Times New Roman"/>
          <w:sz w:val="24"/>
          <w:szCs w:val="24"/>
          <w:shd w:val="clear" w:color="auto" w:fill="F6F3EC"/>
        </w:rPr>
        <w:t xml:space="preserve">. </w:t>
      </w:r>
      <w:r w:rsidRPr="00B17EA9">
        <w:rPr>
          <w:rFonts w:ascii="Times New Roman" w:eastAsia="SchoolBookSanPin" w:hAnsi="Times New Roman" w:cs="Times New Roman"/>
          <w:sz w:val="24"/>
          <w:szCs w:val="24"/>
        </w:rPr>
        <w:t xml:space="preserve">Для филиала </w:t>
      </w:r>
      <w:r w:rsidRPr="00B17EA9">
        <w:rPr>
          <w:rFonts w:ascii="Times New Roman" w:hAnsi="Times New Roman" w:cs="Times New Roman"/>
          <w:sz w:val="24"/>
          <w:szCs w:val="24"/>
        </w:rPr>
        <w:t>«</w:t>
      </w:r>
      <w:r w:rsidRPr="00B17EA9">
        <w:rPr>
          <w:rFonts w:ascii="Times New Roman" w:hAnsi="Times New Roman" w:cs="Times New Roman"/>
          <w:color w:val="212121"/>
          <w:sz w:val="24"/>
          <w:szCs w:val="24"/>
        </w:rPr>
        <w:t xml:space="preserve">Верх </w:t>
      </w:r>
      <w:proofErr w:type="gramStart"/>
      <w:r w:rsidRPr="00B17EA9">
        <w:rPr>
          <w:rFonts w:ascii="Times New Roman" w:hAnsi="Times New Roman" w:cs="Times New Roman"/>
          <w:color w:val="212121"/>
          <w:sz w:val="24"/>
          <w:szCs w:val="24"/>
        </w:rPr>
        <w:t>–</w:t>
      </w:r>
      <w:proofErr w:type="spellStart"/>
      <w:r w:rsidRPr="00B17EA9">
        <w:rPr>
          <w:rFonts w:ascii="Times New Roman" w:hAnsi="Times New Roman" w:cs="Times New Roman"/>
          <w:color w:val="212121"/>
          <w:sz w:val="24"/>
          <w:szCs w:val="24"/>
        </w:rPr>
        <w:t>К</w:t>
      </w:r>
      <w:proofErr w:type="gramEnd"/>
      <w:r w:rsidRPr="00B17EA9">
        <w:rPr>
          <w:rFonts w:ascii="Times New Roman" w:hAnsi="Times New Roman" w:cs="Times New Roman"/>
          <w:color w:val="212121"/>
          <w:sz w:val="24"/>
          <w:szCs w:val="24"/>
        </w:rPr>
        <w:t>индирлинская</w:t>
      </w:r>
      <w:proofErr w:type="spellEnd"/>
      <w:r>
        <w:rPr>
          <w:rFonts w:ascii="Times New Roman" w:hAnsi="Times New Roman" w:cs="Times New Roman"/>
          <w:color w:val="212121"/>
          <w:sz w:val="24"/>
          <w:szCs w:val="24"/>
        </w:rPr>
        <w:t xml:space="preserve"> НОШ» организована возможность по средам и пятница приезжать в </w:t>
      </w:r>
      <w:proofErr w:type="spellStart"/>
      <w:r>
        <w:rPr>
          <w:rFonts w:ascii="Times New Roman" w:hAnsi="Times New Roman" w:cs="Times New Roman"/>
          <w:color w:val="212121"/>
          <w:sz w:val="24"/>
          <w:szCs w:val="24"/>
        </w:rPr>
        <w:t>Бондаревскую</w:t>
      </w:r>
      <w:proofErr w:type="spellEnd"/>
      <w:r>
        <w:rPr>
          <w:rFonts w:ascii="Times New Roman" w:hAnsi="Times New Roman" w:cs="Times New Roman"/>
          <w:color w:val="212121"/>
          <w:sz w:val="24"/>
          <w:szCs w:val="24"/>
        </w:rPr>
        <w:t xml:space="preserve"> СОШ на вн</w:t>
      </w:r>
      <w:r>
        <w:rPr>
          <w:rFonts w:ascii="Times New Roman" w:hAnsi="Times New Roman" w:cs="Times New Roman"/>
          <w:color w:val="212121"/>
          <w:sz w:val="24"/>
          <w:szCs w:val="24"/>
        </w:rPr>
        <w:t>еурочную деятельность.</w:t>
      </w:r>
    </w:p>
    <w:p w14:paraId="3D3B2B85" w14:textId="77777777" w:rsidR="007E4DCE" w:rsidRDefault="007E4DCE">
      <w:pPr>
        <w:spacing w:after="0" w:line="36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22014F41" w14:textId="77777777" w:rsidR="007E4DCE" w:rsidRDefault="007E4DCE">
      <w:pPr>
        <w:spacing w:after="0" w:line="36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274A4476" w14:textId="77777777" w:rsidR="007E4DCE" w:rsidRDefault="007E4DCE">
      <w:pPr>
        <w:spacing w:after="0" w:line="36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7312028" w14:textId="77777777" w:rsidR="007E4DCE" w:rsidRDefault="007E4DCE">
      <w:pPr>
        <w:spacing w:after="0" w:line="36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2AB8EB2" w14:textId="77777777" w:rsidR="007E4DCE" w:rsidRDefault="007E4DCE">
      <w:pPr>
        <w:spacing w:after="0" w:line="36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A8E3FA4" w14:textId="77777777" w:rsidR="007E4DCE" w:rsidRDefault="007E4DCE">
      <w:pPr>
        <w:spacing w:after="0" w:line="36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06E7B56" w14:textId="77777777" w:rsidR="007E4DCE" w:rsidRDefault="00B17EA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lastRenderedPageBreak/>
        <w:t>Учебный план внеурочной деятельности начального общего образования  на 2026-2027</w:t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br/>
        <w:t>в МБОУ "Бондаревская СОШ"</w:t>
      </w:r>
    </w:p>
    <w:tbl>
      <w:tblPr>
        <w:tblW w:w="10931" w:type="dxa"/>
        <w:tblInd w:w="122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1948"/>
        <w:gridCol w:w="2470"/>
        <w:gridCol w:w="1123"/>
        <w:gridCol w:w="1015"/>
        <w:gridCol w:w="1111"/>
        <w:gridCol w:w="966"/>
      </w:tblGrid>
      <w:tr w:rsidR="007E4DCE" w14:paraId="1FFEC6A1" w14:textId="77777777">
        <w:trPr>
          <w:cantSplit/>
          <w:trHeight w:val="374"/>
          <w:tblHeader/>
        </w:trPr>
        <w:tc>
          <w:tcPr>
            <w:tcW w:w="2298" w:type="dxa"/>
            <w:vMerge w:val="restart"/>
          </w:tcPr>
          <w:p w14:paraId="297E49B1" w14:textId="77777777" w:rsidR="007E4DCE" w:rsidRDefault="00B17EA9">
            <w:pPr>
              <w:spacing w:after="0" w:line="240" w:lineRule="auto"/>
              <w:ind w:leftChars="100" w:left="2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Направления</w:t>
            </w:r>
          </w:p>
        </w:tc>
        <w:tc>
          <w:tcPr>
            <w:tcW w:w="1948" w:type="dxa"/>
            <w:vMerge w:val="restart"/>
          </w:tcPr>
          <w:p w14:paraId="6CDDCEA9" w14:textId="77777777" w:rsidR="007E4DCE" w:rsidRDefault="00B17EA9">
            <w:pPr>
              <w:tabs>
                <w:tab w:val="left" w:pos="3655"/>
              </w:tabs>
              <w:spacing w:after="0" w:line="240" w:lineRule="auto"/>
              <w:ind w:left="29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Названия</w:t>
            </w:r>
          </w:p>
        </w:tc>
        <w:tc>
          <w:tcPr>
            <w:tcW w:w="2470" w:type="dxa"/>
            <w:vMerge w:val="restart"/>
          </w:tcPr>
          <w:p w14:paraId="144E1A0D" w14:textId="77777777" w:rsidR="007E4DCE" w:rsidRDefault="00B17EA9">
            <w:pPr>
              <w:spacing w:after="0" w:line="240" w:lineRule="auto"/>
              <w:ind w:right="45" w:firstLine="28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Формы организации</w:t>
            </w:r>
          </w:p>
        </w:tc>
        <w:tc>
          <w:tcPr>
            <w:tcW w:w="4215" w:type="dxa"/>
            <w:gridSpan w:val="4"/>
          </w:tcPr>
          <w:p w14:paraId="134A2F21" w14:textId="77777777" w:rsidR="007E4DCE" w:rsidRDefault="00B17EA9">
            <w:pPr>
              <w:spacing w:after="0" w:line="240" w:lineRule="auto"/>
              <w:ind w:left="77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часов в неделю</w:t>
            </w:r>
          </w:p>
        </w:tc>
      </w:tr>
      <w:tr w:rsidR="007E4DCE" w14:paraId="49A804A2" w14:textId="77777777">
        <w:trPr>
          <w:cantSplit/>
          <w:trHeight w:val="291"/>
          <w:tblHeader/>
        </w:trPr>
        <w:tc>
          <w:tcPr>
            <w:tcW w:w="2298" w:type="dxa"/>
            <w:vMerge/>
          </w:tcPr>
          <w:p w14:paraId="0C16C677" w14:textId="77777777" w:rsidR="007E4DCE" w:rsidRDefault="007E4DCE">
            <w:pPr>
              <w:spacing w:after="0" w:line="240" w:lineRule="auto"/>
              <w:ind w:leftChars="100" w:left="2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0C86AA4" w14:textId="77777777" w:rsidR="007E4DCE" w:rsidRDefault="007E4DCE">
            <w:pPr>
              <w:spacing w:after="0" w:line="240" w:lineRule="auto"/>
              <w:ind w:leftChars="100" w:left="2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8" w:type="dxa"/>
            <w:vMerge/>
          </w:tcPr>
          <w:p w14:paraId="03B00440" w14:textId="77777777" w:rsidR="007E4DCE" w:rsidRDefault="007E4D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70" w:type="dxa"/>
            <w:vMerge/>
          </w:tcPr>
          <w:p w14:paraId="129FC998" w14:textId="77777777" w:rsidR="007E4DCE" w:rsidRDefault="007E4D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</w:tcPr>
          <w:p w14:paraId="1705847E" w14:textId="77777777" w:rsidR="007E4DCE" w:rsidRDefault="00B17EA9">
            <w:pPr>
              <w:spacing w:after="0" w:line="240" w:lineRule="auto"/>
              <w:ind w:left="-119" w:right="3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класс</w:t>
            </w:r>
          </w:p>
        </w:tc>
        <w:tc>
          <w:tcPr>
            <w:tcW w:w="1015" w:type="dxa"/>
          </w:tcPr>
          <w:p w14:paraId="49B8990F" w14:textId="77777777" w:rsidR="007E4DCE" w:rsidRDefault="00B17EA9">
            <w:pPr>
              <w:spacing w:after="0" w:line="240" w:lineRule="auto"/>
              <w:ind w:left="-119" w:right="3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класс</w:t>
            </w:r>
          </w:p>
        </w:tc>
        <w:tc>
          <w:tcPr>
            <w:tcW w:w="1111" w:type="dxa"/>
          </w:tcPr>
          <w:p w14:paraId="49D4B2A2" w14:textId="77777777" w:rsidR="007E4DCE" w:rsidRDefault="00B17EA9">
            <w:pPr>
              <w:spacing w:after="0" w:line="240" w:lineRule="auto"/>
              <w:ind w:left="-119" w:right="-10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класс</w:t>
            </w:r>
          </w:p>
        </w:tc>
        <w:tc>
          <w:tcPr>
            <w:tcW w:w="966" w:type="dxa"/>
          </w:tcPr>
          <w:p w14:paraId="7FD5D70D" w14:textId="77777777" w:rsidR="007E4DCE" w:rsidRDefault="00B17EA9">
            <w:pPr>
              <w:spacing w:after="0" w:line="240" w:lineRule="auto"/>
              <w:ind w:left="-119" w:right="3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класс</w:t>
            </w:r>
          </w:p>
        </w:tc>
      </w:tr>
      <w:tr w:rsidR="007E4DCE" w14:paraId="57CA0A62" w14:textId="77777777">
        <w:trPr>
          <w:cantSplit/>
          <w:trHeight w:val="652"/>
          <w:tblHeader/>
        </w:trPr>
        <w:tc>
          <w:tcPr>
            <w:tcW w:w="10931" w:type="dxa"/>
            <w:gridSpan w:val="7"/>
          </w:tcPr>
          <w:p w14:paraId="4DC69EE1" w14:textId="77777777" w:rsidR="007E4DCE" w:rsidRDefault="00B17EA9">
            <w:pPr>
              <w:spacing w:after="0" w:line="240" w:lineRule="auto"/>
              <w:ind w:leftChars="100" w:left="220"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Инвариантная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</w:p>
        </w:tc>
      </w:tr>
      <w:tr w:rsidR="007E4DCE" w14:paraId="6599936B" w14:textId="77777777">
        <w:trPr>
          <w:cantSplit/>
          <w:trHeight w:val="652"/>
          <w:tblHeader/>
        </w:trPr>
        <w:tc>
          <w:tcPr>
            <w:tcW w:w="2298" w:type="dxa"/>
            <w:vMerge w:val="restart"/>
          </w:tcPr>
          <w:p w14:paraId="7CFD39F9" w14:textId="77777777" w:rsidR="007E4DCE" w:rsidRDefault="00B17EA9">
            <w:pPr>
              <w:spacing w:after="0" w:line="240" w:lineRule="auto"/>
              <w:ind w:leftChars="100" w:left="2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Коммуникативная деятельность</w:t>
            </w:r>
          </w:p>
          <w:p w14:paraId="19A606A3" w14:textId="77777777" w:rsidR="007E4DCE" w:rsidRDefault="007E4DCE">
            <w:pPr>
              <w:spacing w:after="0" w:line="240" w:lineRule="auto"/>
              <w:ind w:leftChars="100" w:left="2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11595463" w14:textId="77777777" w:rsidR="007E4DCE" w:rsidRDefault="00B17EA9">
            <w:pPr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470" w:type="dxa"/>
          </w:tcPr>
          <w:p w14:paraId="2B072425" w14:textId="77777777" w:rsidR="007E4DCE" w:rsidRDefault="00B17EA9">
            <w:pPr>
              <w:spacing w:after="0" w:line="240" w:lineRule="auto"/>
              <w:ind w:left="5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Тематические классные часы/Беседа</w:t>
            </w:r>
          </w:p>
        </w:tc>
        <w:tc>
          <w:tcPr>
            <w:tcW w:w="1123" w:type="dxa"/>
          </w:tcPr>
          <w:p w14:paraId="4C027289" w14:textId="77777777" w:rsidR="007E4DCE" w:rsidRDefault="00B17EA9">
            <w:pPr>
              <w:spacing w:after="0" w:line="240" w:lineRule="auto"/>
              <w:ind w:left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</w:tcPr>
          <w:p w14:paraId="14F0DC78" w14:textId="77777777" w:rsidR="007E4DCE" w:rsidRDefault="00B17EA9">
            <w:pPr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14:paraId="7746B43E" w14:textId="77777777" w:rsidR="007E4DCE" w:rsidRDefault="00B17EA9">
            <w:pPr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14:paraId="6E7DA7C1" w14:textId="77777777" w:rsidR="007E4DCE" w:rsidRDefault="00B17EA9">
            <w:pPr>
              <w:spacing w:after="0" w:line="240" w:lineRule="auto"/>
              <w:ind w:left="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E4DCE" w14:paraId="2DAF058B" w14:textId="77777777">
        <w:trPr>
          <w:cantSplit/>
          <w:trHeight w:val="652"/>
          <w:tblHeader/>
        </w:trPr>
        <w:tc>
          <w:tcPr>
            <w:tcW w:w="2298" w:type="dxa"/>
            <w:vMerge/>
          </w:tcPr>
          <w:p w14:paraId="4FB956E6" w14:textId="77777777" w:rsidR="007E4DCE" w:rsidRDefault="007E4DCE">
            <w:pPr>
              <w:spacing w:after="0" w:line="240" w:lineRule="auto"/>
              <w:ind w:leftChars="100" w:left="2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14478608" w14:textId="77777777" w:rsidR="007E4DCE" w:rsidRDefault="00B17E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Орлята Росси</w:t>
            </w:r>
          </w:p>
        </w:tc>
        <w:tc>
          <w:tcPr>
            <w:tcW w:w="2470" w:type="dxa"/>
          </w:tcPr>
          <w:p w14:paraId="16ED9788" w14:textId="77777777" w:rsidR="007E4DCE" w:rsidRDefault="00B17E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Кружок/Игра, КТД, проекты, марафоны, социальные активности</w:t>
            </w:r>
          </w:p>
        </w:tc>
        <w:tc>
          <w:tcPr>
            <w:tcW w:w="1123" w:type="dxa"/>
          </w:tcPr>
          <w:p w14:paraId="33DAFFD8" w14:textId="21201AB2" w:rsidR="007E4DCE" w:rsidRDefault="00B17EA9">
            <w:pPr>
              <w:spacing w:after="0" w:line="240" w:lineRule="auto"/>
              <w:ind w:left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</w:tcPr>
          <w:p w14:paraId="7395C739" w14:textId="6CD8574F" w:rsidR="007E4DCE" w:rsidRDefault="002576D7">
            <w:pPr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14:paraId="5408DA08" w14:textId="35285542" w:rsidR="007E4DCE" w:rsidRDefault="002576D7">
            <w:pPr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14:paraId="72A1365A" w14:textId="3CDAD849" w:rsidR="007E4DCE" w:rsidRDefault="002576D7">
            <w:pPr>
              <w:spacing w:after="0" w:line="240" w:lineRule="auto"/>
              <w:ind w:left="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E4DCE" w14:paraId="4668565D" w14:textId="77777777">
        <w:trPr>
          <w:cantSplit/>
          <w:trHeight w:val="652"/>
          <w:tblHeader/>
        </w:trPr>
        <w:tc>
          <w:tcPr>
            <w:tcW w:w="10931" w:type="dxa"/>
            <w:gridSpan w:val="7"/>
          </w:tcPr>
          <w:p w14:paraId="2E74803C" w14:textId="77777777" w:rsidR="007E4DCE" w:rsidRDefault="00B17EA9">
            <w:pPr>
              <w:spacing w:after="0" w:line="240" w:lineRule="auto"/>
              <w:ind w:leftChars="100" w:left="220"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Вариативная часть</w:t>
            </w:r>
          </w:p>
        </w:tc>
      </w:tr>
      <w:tr w:rsidR="00B17EA9" w14:paraId="561B275F" w14:textId="77777777" w:rsidTr="009D63B7">
        <w:trPr>
          <w:cantSplit/>
          <w:trHeight w:val="762"/>
          <w:tblHeader/>
        </w:trPr>
        <w:tc>
          <w:tcPr>
            <w:tcW w:w="2298" w:type="dxa"/>
          </w:tcPr>
          <w:p w14:paraId="2BC5FC16" w14:textId="77777777" w:rsidR="00B17EA9" w:rsidRDefault="00B17EA9">
            <w:pPr>
              <w:spacing w:after="0" w:line="240" w:lineRule="auto"/>
              <w:ind w:leftChars="100" w:left="220" w:right="-1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Спортивно-оздоровительная деятельность</w:t>
            </w:r>
          </w:p>
        </w:tc>
        <w:tc>
          <w:tcPr>
            <w:tcW w:w="1948" w:type="dxa"/>
          </w:tcPr>
          <w:p w14:paraId="6564AAB6" w14:textId="3D9BB501" w:rsidR="00B17EA9" w:rsidRDefault="00B17EA9" w:rsidP="000D16AC">
            <w:pPr>
              <w:spacing w:after="0" w:line="240" w:lineRule="auto"/>
              <w:ind w:lef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Спортивные игры</w:t>
            </w:r>
          </w:p>
        </w:tc>
        <w:tc>
          <w:tcPr>
            <w:tcW w:w="2470" w:type="dxa"/>
          </w:tcPr>
          <w:p w14:paraId="61F5F656" w14:textId="15A903F4" w:rsidR="00B17EA9" w:rsidRDefault="00B17EA9" w:rsidP="0046674A">
            <w:pPr>
              <w:spacing w:after="0" w:line="240" w:lineRule="auto"/>
              <w:ind w:left="53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Спортивный клуб</w:t>
            </w:r>
          </w:p>
        </w:tc>
        <w:tc>
          <w:tcPr>
            <w:tcW w:w="1123" w:type="dxa"/>
          </w:tcPr>
          <w:p w14:paraId="33F82280" w14:textId="0689872C" w:rsidR="00B17EA9" w:rsidRDefault="00B17EA9" w:rsidP="00CB299C">
            <w:pPr>
              <w:spacing w:after="0" w:line="240" w:lineRule="auto"/>
              <w:ind w:left="1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</w:tcPr>
          <w:p w14:paraId="5150597F" w14:textId="5100449F" w:rsidR="00B17EA9" w:rsidRDefault="00B17EA9" w:rsidP="0005533F">
            <w:pPr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14:paraId="1286448A" w14:textId="0124C5A9" w:rsidR="00B17EA9" w:rsidRDefault="00B17EA9" w:rsidP="00C408B3">
            <w:pPr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14:paraId="44002F16" w14:textId="7EE7FF78" w:rsidR="00B17EA9" w:rsidRDefault="00B17EA9" w:rsidP="009D63B7">
            <w:pPr>
              <w:spacing w:after="0" w:line="240" w:lineRule="auto"/>
              <w:ind w:left="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E4DCE" w14:paraId="1F027451" w14:textId="77777777" w:rsidTr="00B17EA9">
        <w:trPr>
          <w:cantSplit/>
          <w:trHeight w:val="115"/>
          <w:tblHeader/>
        </w:trPr>
        <w:tc>
          <w:tcPr>
            <w:tcW w:w="6716" w:type="dxa"/>
            <w:gridSpan w:val="3"/>
          </w:tcPr>
          <w:p w14:paraId="62EA2FBE" w14:textId="77777777" w:rsidR="007E4DCE" w:rsidRDefault="00B17EA9">
            <w:pPr>
              <w:spacing w:after="0" w:line="240" w:lineRule="auto"/>
              <w:ind w:leftChars="100" w:left="220" w:right="3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за неделю</w:t>
            </w:r>
          </w:p>
        </w:tc>
        <w:tc>
          <w:tcPr>
            <w:tcW w:w="1123" w:type="dxa"/>
          </w:tcPr>
          <w:p w14:paraId="4D3677C5" w14:textId="6C73AA94" w:rsidR="007E4DCE" w:rsidRPr="00082BEA" w:rsidRDefault="00B17EA9">
            <w:pPr>
              <w:spacing w:after="0" w:line="240" w:lineRule="auto"/>
              <w:ind w:left="164" w:right="3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015" w:type="dxa"/>
          </w:tcPr>
          <w:p w14:paraId="3D9DA20C" w14:textId="10C6112C" w:rsidR="007E4DCE" w:rsidRPr="00082BEA" w:rsidRDefault="00B17EA9">
            <w:pPr>
              <w:spacing w:after="0" w:line="240" w:lineRule="auto"/>
              <w:ind w:left="96" w:right="81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111" w:type="dxa"/>
          </w:tcPr>
          <w:p w14:paraId="635E8C43" w14:textId="63EB71AF" w:rsidR="007E4DCE" w:rsidRPr="00082BEA" w:rsidRDefault="00B17EA9">
            <w:pPr>
              <w:spacing w:after="0" w:line="240" w:lineRule="auto"/>
              <w:ind w:right="219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966" w:type="dxa"/>
          </w:tcPr>
          <w:p w14:paraId="3D37C161" w14:textId="5C1B60A6" w:rsidR="007E4DCE" w:rsidRPr="00082BEA" w:rsidRDefault="00B17EA9">
            <w:pPr>
              <w:spacing w:after="0" w:line="240" w:lineRule="auto"/>
              <w:ind w:left="159" w:right="142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</w:tbl>
    <w:p w14:paraId="3C35053E" w14:textId="77777777" w:rsidR="007E4DCE" w:rsidRDefault="007E4DCE">
      <w:pPr>
        <w:spacing w:after="0" w:line="360" w:lineRule="auto"/>
        <w:jc w:val="both"/>
        <w:rPr>
          <w:rFonts w:ascii="Times New Roman" w:eastAsia="SchoolBookSanPin" w:hAnsi="Times New Roman" w:cs="Times New Roman"/>
          <w:color w:val="FF0000"/>
          <w:sz w:val="24"/>
          <w:szCs w:val="24"/>
        </w:rPr>
      </w:pPr>
    </w:p>
    <w:p w14:paraId="632AB1FE" w14:textId="45DE9B33" w:rsidR="007E4DCE" w:rsidRDefault="00B17EA9" w:rsidP="00B17EA9">
      <w:pPr>
        <w:spacing w:after="0" w:line="360" w:lineRule="auto"/>
        <w:ind w:left="1985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План внеурочной деятельности начального общего образования  МБОУ </w:t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>"Бондаревская СОШ  «Верх –</w:t>
      </w:r>
      <w:proofErr w:type="spellStart"/>
      <w:r>
        <w:rPr>
          <w:rFonts w:ascii="Times New Roman" w:hAnsi="Times New Roman" w:cs="Times New Roman"/>
          <w:b/>
          <w:color w:val="212121"/>
          <w:sz w:val="24"/>
          <w:szCs w:val="24"/>
        </w:rPr>
        <w:t>Киндирлинская</w:t>
      </w:r>
      <w:proofErr w:type="spellEnd"/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НОШ»" на 2026-2027 год</w:t>
      </w:r>
    </w:p>
    <w:tbl>
      <w:tblPr>
        <w:tblW w:w="10618" w:type="dxa"/>
        <w:tblInd w:w="122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Look w:val="04A0" w:firstRow="1" w:lastRow="0" w:firstColumn="1" w:lastColumn="0" w:noHBand="0" w:noVBand="1"/>
      </w:tblPr>
      <w:tblGrid>
        <w:gridCol w:w="4097"/>
        <w:gridCol w:w="2325"/>
        <w:gridCol w:w="1880"/>
        <w:gridCol w:w="1040"/>
        <w:gridCol w:w="1276"/>
      </w:tblGrid>
      <w:tr w:rsidR="007E4DCE" w14:paraId="365D0640" w14:textId="77777777" w:rsidTr="00B17EA9">
        <w:trPr>
          <w:cantSplit/>
          <w:trHeight w:val="374"/>
          <w:tblHeader/>
        </w:trPr>
        <w:tc>
          <w:tcPr>
            <w:tcW w:w="4097" w:type="dxa"/>
            <w:vMerge w:val="restart"/>
          </w:tcPr>
          <w:p w14:paraId="77FB5B60" w14:textId="0DAE1F4F" w:rsidR="007E4DCE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аправления</w:t>
            </w:r>
            <w:proofErr w:type="spellEnd"/>
          </w:p>
        </w:tc>
        <w:tc>
          <w:tcPr>
            <w:tcW w:w="2325" w:type="dxa"/>
            <w:vMerge w:val="restart"/>
          </w:tcPr>
          <w:p w14:paraId="00ED669E" w14:textId="77777777" w:rsidR="007E4DCE" w:rsidRDefault="00B17EA9">
            <w:pPr>
              <w:tabs>
                <w:tab w:val="left" w:pos="3655"/>
              </w:tabs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Названия</w:t>
            </w:r>
          </w:p>
        </w:tc>
        <w:tc>
          <w:tcPr>
            <w:tcW w:w="1880" w:type="dxa"/>
            <w:vMerge w:val="restart"/>
            <w:tcBorders>
              <w:right w:val="single" w:sz="4" w:space="0" w:color="auto"/>
            </w:tcBorders>
          </w:tcPr>
          <w:p w14:paraId="2E866EE0" w14:textId="77777777" w:rsidR="007E4DCE" w:rsidRDefault="00B17EA9">
            <w:pPr>
              <w:spacing w:after="0" w:line="360" w:lineRule="auto"/>
              <w:ind w:right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организации</w:t>
            </w:r>
          </w:p>
        </w:tc>
        <w:tc>
          <w:tcPr>
            <w:tcW w:w="2316" w:type="dxa"/>
            <w:gridSpan w:val="2"/>
            <w:tcBorders>
              <w:left w:val="single" w:sz="4" w:space="0" w:color="auto"/>
            </w:tcBorders>
          </w:tcPr>
          <w:p w14:paraId="7658590C" w14:textId="77777777" w:rsidR="007E4DCE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 в неделю</w:t>
            </w:r>
          </w:p>
        </w:tc>
      </w:tr>
      <w:tr w:rsidR="00B17EA9" w14:paraId="7DBCC7FA" w14:textId="77777777" w:rsidTr="00B17EA9">
        <w:trPr>
          <w:cantSplit/>
          <w:trHeight w:val="652"/>
          <w:tblHeader/>
        </w:trPr>
        <w:tc>
          <w:tcPr>
            <w:tcW w:w="4097" w:type="dxa"/>
            <w:vMerge/>
          </w:tcPr>
          <w:p w14:paraId="29C5A23D" w14:textId="77777777" w:rsid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5" w:type="dxa"/>
            <w:vMerge/>
          </w:tcPr>
          <w:p w14:paraId="1DEDC199" w14:textId="77777777" w:rsid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4" w:space="0" w:color="auto"/>
            </w:tcBorders>
          </w:tcPr>
          <w:p w14:paraId="4528D057" w14:textId="77777777" w:rsid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14:paraId="6A70C6F9" w14:textId="77777777" w:rsidR="00B17EA9" w:rsidRDefault="00B17EA9">
            <w:pPr>
              <w:spacing w:after="0" w:line="360" w:lineRule="auto"/>
              <w:ind w:left="-119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класс</w:t>
            </w:r>
          </w:p>
        </w:tc>
        <w:tc>
          <w:tcPr>
            <w:tcW w:w="1276" w:type="dxa"/>
          </w:tcPr>
          <w:p w14:paraId="038E1B5F" w14:textId="77777777" w:rsidR="00B17EA9" w:rsidRDefault="00B17EA9">
            <w:pPr>
              <w:spacing w:after="0" w:line="360" w:lineRule="auto"/>
              <w:ind w:left="-119" w:right="-48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класс</w:t>
            </w:r>
          </w:p>
        </w:tc>
      </w:tr>
      <w:tr w:rsidR="007E4DCE" w14:paraId="1264F69E" w14:textId="77777777" w:rsidTr="00B17EA9">
        <w:trPr>
          <w:cantSplit/>
          <w:trHeight w:val="652"/>
          <w:tblHeader/>
        </w:trPr>
        <w:tc>
          <w:tcPr>
            <w:tcW w:w="8302" w:type="dxa"/>
            <w:gridSpan w:val="3"/>
            <w:tcBorders>
              <w:right w:val="single" w:sz="4" w:space="0" w:color="auto"/>
            </w:tcBorders>
          </w:tcPr>
          <w:p w14:paraId="4E50B210" w14:textId="77777777" w:rsidR="007E4DCE" w:rsidRDefault="00B17EA9">
            <w:pPr>
              <w:spacing w:after="0" w:line="360" w:lineRule="auto"/>
              <w:ind w:left="-119" w:right="3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Инвариантная часть</w:t>
            </w:r>
          </w:p>
        </w:tc>
        <w:tc>
          <w:tcPr>
            <w:tcW w:w="2316" w:type="dxa"/>
            <w:gridSpan w:val="2"/>
            <w:tcBorders>
              <w:left w:val="single" w:sz="4" w:space="0" w:color="auto"/>
            </w:tcBorders>
          </w:tcPr>
          <w:p w14:paraId="08CBED8D" w14:textId="77777777" w:rsidR="007E4DCE" w:rsidRDefault="007E4DCE">
            <w:pPr>
              <w:spacing w:after="0" w:line="360" w:lineRule="auto"/>
              <w:ind w:left="-119" w:right="34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B17EA9" w14:paraId="6A5B4BF0" w14:textId="77777777" w:rsidTr="00B17EA9">
        <w:trPr>
          <w:cantSplit/>
          <w:trHeight w:val="652"/>
          <w:tblHeader/>
        </w:trPr>
        <w:tc>
          <w:tcPr>
            <w:tcW w:w="4097" w:type="dxa"/>
          </w:tcPr>
          <w:p w14:paraId="4655CE4F" w14:textId="77777777" w:rsidR="00B17EA9" w:rsidRDefault="00B17EA9">
            <w:pPr>
              <w:spacing w:after="0" w:line="360" w:lineRule="auto"/>
              <w:ind w:left="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325" w:type="dxa"/>
          </w:tcPr>
          <w:p w14:paraId="64D88E67" w14:textId="77777777" w:rsidR="00B17EA9" w:rsidRDefault="00B17EA9">
            <w:pPr>
              <w:spacing w:after="0" w:line="360" w:lineRule="auto"/>
              <w:ind w:left="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80" w:type="dxa"/>
            <w:tcBorders>
              <w:right w:val="single" w:sz="4" w:space="0" w:color="auto"/>
            </w:tcBorders>
          </w:tcPr>
          <w:p w14:paraId="62DC0039" w14:textId="77777777" w:rsidR="00B17EA9" w:rsidRDefault="00B17EA9">
            <w:pPr>
              <w:spacing w:after="0" w:line="360" w:lineRule="auto"/>
              <w:ind w:left="5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часы/Беседа</w:t>
            </w:r>
          </w:p>
        </w:tc>
        <w:tc>
          <w:tcPr>
            <w:tcW w:w="1040" w:type="dxa"/>
          </w:tcPr>
          <w:p w14:paraId="2D8E9196" w14:textId="77777777" w:rsidR="00B17EA9" w:rsidRDefault="00B17EA9">
            <w:pPr>
              <w:spacing w:after="0" w:line="36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174011B" w14:textId="77777777" w:rsidR="00B17EA9" w:rsidRDefault="00B17EA9">
            <w:pPr>
              <w:spacing w:after="0" w:line="360" w:lineRule="auto"/>
              <w:ind w:left="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17EA9" w14:paraId="55C45B26" w14:textId="77777777" w:rsidTr="00B17EA9">
        <w:trPr>
          <w:cantSplit/>
          <w:trHeight w:val="652"/>
          <w:tblHeader/>
        </w:trPr>
        <w:tc>
          <w:tcPr>
            <w:tcW w:w="4097" w:type="dxa"/>
          </w:tcPr>
          <w:p w14:paraId="4B7D1BF1" w14:textId="5E44BA5B" w:rsidR="00B17EA9" w:rsidRDefault="00B17EA9">
            <w:pPr>
              <w:spacing w:after="0" w:line="360" w:lineRule="auto"/>
              <w:jc w:val="both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нтеллектуальные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 xml:space="preserve"> марафоны</w:t>
            </w:r>
          </w:p>
          <w:p w14:paraId="19A5B9A8" w14:textId="77777777" w:rsid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  <w:p w14:paraId="05D011FD" w14:textId="77777777" w:rsid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Проектно-исследовательская деятельность</w:t>
            </w:r>
          </w:p>
          <w:p w14:paraId="1A4ED3FB" w14:textId="77777777" w:rsid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Художественно-эстетическая творческая деятельность</w:t>
            </w:r>
          </w:p>
        </w:tc>
        <w:tc>
          <w:tcPr>
            <w:tcW w:w="2325" w:type="dxa"/>
          </w:tcPr>
          <w:p w14:paraId="5D26F915" w14:textId="77777777" w:rsid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</w:t>
            </w:r>
          </w:p>
        </w:tc>
        <w:tc>
          <w:tcPr>
            <w:tcW w:w="1880" w:type="dxa"/>
          </w:tcPr>
          <w:p w14:paraId="3B2E7D9C" w14:textId="77777777" w:rsid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Кружок/Игра, КТД, проекты, марафоны, социальные активности</w:t>
            </w:r>
          </w:p>
        </w:tc>
        <w:tc>
          <w:tcPr>
            <w:tcW w:w="1040" w:type="dxa"/>
          </w:tcPr>
          <w:p w14:paraId="64610DC0" w14:textId="2C8298FB" w:rsidR="00B17EA9" w:rsidRDefault="00B17EA9">
            <w:pPr>
              <w:spacing w:after="0" w:line="360" w:lineRule="auto"/>
              <w:ind w:left="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A597AAE" w14:textId="3A957B7B" w:rsidR="00B17EA9" w:rsidRDefault="00B17EA9">
            <w:pPr>
              <w:spacing w:after="0" w:line="360" w:lineRule="auto"/>
              <w:ind w:left="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17EA9" w14:paraId="253B90B2" w14:textId="77777777" w:rsidTr="00B17EA9">
        <w:trPr>
          <w:cantSplit/>
          <w:trHeight w:val="376"/>
          <w:tblHeader/>
        </w:trPr>
        <w:tc>
          <w:tcPr>
            <w:tcW w:w="8302" w:type="dxa"/>
            <w:gridSpan w:val="3"/>
          </w:tcPr>
          <w:p w14:paraId="68E9970C" w14:textId="77777777" w:rsidR="00B17EA9" w:rsidRDefault="00B17EA9">
            <w:pPr>
              <w:spacing w:after="0" w:line="360" w:lineRule="auto"/>
              <w:ind w:right="3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за неделю</w:t>
            </w:r>
          </w:p>
        </w:tc>
        <w:tc>
          <w:tcPr>
            <w:tcW w:w="1040" w:type="dxa"/>
          </w:tcPr>
          <w:p w14:paraId="1951EEAD" w14:textId="1C9F20BD" w:rsidR="00B17EA9" w:rsidRDefault="00B17EA9">
            <w:pPr>
              <w:spacing w:after="0" w:line="360" w:lineRule="auto"/>
              <w:ind w:right="2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73E1F16" w14:textId="682A67CF" w:rsidR="00B17EA9" w:rsidRDefault="00B17EA9">
            <w:pPr>
              <w:spacing w:after="0" w:line="360" w:lineRule="auto"/>
              <w:ind w:left="159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92AC052" w14:textId="77777777" w:rsidR="007E4DCE" w:rsidRDefault="007E4DCE">
      <w:pPr>
        <w:spacing w:after="0" w:line="360" w:lineRule="auto"/>
        <w:jc w:val="both"/>
        <w:rPr>
          <w:rFonts w:ascii="Times New Roman" w:eastAsia="SchoolBookSanPin" w:hAnsi="Times New Roman" w:cs="Times New Roman"/>
          <w:color w:val="FF0000"/>
          <w:sz w:val="24"/>
          <w:szCs w:val="24"/>
        </w:rPr>
      </w:pPr>
    </w:p>
    <w:p w14:paraId="78210AD0" w14:textId="77777777" w:rsidR="007E4DCE" w:rsidRDefault="007E4DCE">
      <w:pPr>
        <w:shd w:val="clear" w:color="auto" w:fill="FFFFFF"/>
        <w:spacing w:after="0" w:line="36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D404B28" w14:textId="77777777" w:rsidR="007E4DCE" w:rsidRDefault="00B17EA9">
      <w:pPr>
        <w:shd w:val="clear" w:color="auto" w:fill="FFFFFF"/>
        <w:spacing w:after="0" w:line="368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 итогам реализации курса проводится промежуточная аттестация, которая проверяет уровень освоения учащимися содержания курсов внеурочной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Результаты промежуточной аттестации отмечаются в портфолио достижений обучающихся (грамоты, дипломы, похвальные листы, благодарности, сертификаты и т.п.) </w:t>
      </w:r>
      <w:r>
        <w:rPr>
          <w:rFonts w:ascii="Times New Roman" w:hAnsi="Times New Roman" w:cs="Times New Roman"/>
          <w:sz w:val="24"/>
          <w:szCs w:val="24"/>
        </w:rPr>
        <w:t xml:space="preserve">Промежуточная аттестация по внеурочной деятельности проводится в следующих формах: </w:t>
      </w:r>
    </w:p>
    <w:p w14:paraId="36901F3D" w14:textId="77777777" w:rsidR="007E4DCE" w:rsidRDefault="007E4DCE">
      <w:pPr>
        <w:shd w:val="clear" w:color="auto" w:fill="FFFFFF"/>
        <w:spacing w:after="0" w:line="368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16" w:type="dxa"/>
        <w:tblInd w:w="122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Look w:val="04A0" w:firstRow="1" w:lastRow="0" w:firstColumn="1" w:lastColumn="0" w:noHBand="0" w:noVBand="1"/>
      </w:tblPr>
      <w:tblGrid>
        <w:gridCol w:w="3161"/>
        <w:gridCol w:w="3540"/>
        <w:gridCol w:w="3015"/>
      </w:tblGrid>
      <w:tr w:rsidR="00B17EA9" w:rsidRPr="00B17EA9" w14:paraId="60B6F200" w14:textId="77777777">
        <w:trPr>
          <w:cantSplit/>
          <w:trHeight w:val="414"/>
          <w:tblHeader/>
        </w:trPr>
        <w:tc>
          <w:tcPr>
            <w:tcW w:w="3161" w:type="dxa"/>
            <w:vMerge w:val="restart"/>
          </w:tcPr>
          <w:p w14:paraId="520B3B9B" w14:textId="77777777" w:rsidR="007E4DCE" w:rsidRPr="00B17EA9" w:rsidRDefault="00B17EA9">
            <w:pPr>
              <w:spacing w:after="0" w:line="240" w:lineRule="auto"/>
              <w:ind w:left="1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EA9">
              <w:rPr>
                <w:rFonts w:ascii="Times New Roman" w:eastAsia="SchoolBookSanPin" w:hAnsi="Times New Roman" w:cs="Times New Roman"/>
                <w:sz w:val="24"/>
                <w:szCs w:val="24"/>
              </w:rPr>
              <w:br/>
            </w:r>
            <w:r w:rsidRPr="00B17EA9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3540" w:type="dxa"/>
            <w:vMerge w:val="restart"/>
          </w:tcPr>
          <w:p w14:paraId="13FA77FC" w14:textId="77777777" w:rsidR="007E4DCE" w:rsidRPr="00B17EA9" w:rsidRDefault="00B17EA9">
            <w:pPr>
              <w:tabs>
                <w:tab w:val="left" w:pos="3655"/>
              </w:tabs>
              <w:spacing w:after="0" w:line="240" w:lineRule="auto"/>
              <w:ind w:left="2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EA9">
              <w:rPr>
                <w:rFonts w:ascii="Times New Roman" w:hAnsi="Times New Roman" w:cs="Times New Roman"/>
                <w:sz w:val="24"/>
                <w:szCs w:val="24"/>
              </w:rPr>
              <w:t>Названия</w:t>
            </w:r>
          </w:p>
        </w:tc>
        <w:tc>
          <w:tcPr>
            <w:tcW w:w="3015" w:type="dxa"/>
            <w:vMerge w:val="restart"/>
          </w:tcPr>
          <w:p w14:paraId="0AD9CDC0" w14:textId="77777777" w:rsidR="007E4DCE" w:rsidRPr="00B17EA9" w:rsidRDefault="00B17EA9">
            <w:pPr>
              <w:spacing w:after="0" w:line="240" w:lineRule="auto"/>
              <w:ind w:right="45" w:firstLine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EA9">
              <w:rPr>
                <w:rFonts w:ascii="Times New Roman" w:hAnsi="Times New Roman" w:cs="Times New Roman"/>
                <w:sz w:val="24"/>
                <w:szCs w:val="24"/>
              </w:rPr>
              <w:t>Формы промежуточной аттестации</w:t>
            </w:r>
          </w:p>
        </w:tc>
      </w:tr>
      <w:tr w:rsidR="00B17EA9" w:rsidRPr="00B17EA9" w14:paraId="7182DFF1" w14:textId="77777777">
        <w:trPr>
          <w:cantSplit/>
          <w:trHeight w:val="414"/>
          <w:tblHeader/>
        </w:trPr>
        <w:tc>
          <w:tcPr>
            <w:tcW w:w="3161" w:type="dxa"/>
            <w:vMerge/>
          </w:tcPr>
          <w:p w14:paraId="656ECD21" w14:textId="77777777" w:rsidR="007E4DCE" w:rsidRPr="00B17EA9" w:rsidRDefault="007E4DC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vMerge/>
          </w:tcPr>
          <w:p w14:paraId="66C050BD" w14:textId="77777777" w:rsidR="007E4DCE" w:rsidRPr="00B17EA9" w:rsidRDefault="007E4DC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vMerge/>
          </w:tcPr>
          <w:p w14:paraId="7AE6561F" w14:textId="77777777" w:rsidR="007E4DCE" w:rsidRPr="00B17EA9" w:rsidRDefault="007E4DC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EA9" w:rsidRPr="00B17EA9" w14:paraId="40149556" w14:textId="77777777">
        <w:trPr>
          <w:cantSplit/>
          <w:trHeight w:val="414"/>
          <w:tblHeader/>
        </w:trPr>
        <w:tc>
          <w:tcPr>
            <w:tcW w:w="3161" w:type="dxa"/>
          </w:tcPr>
          <w:p w14:paraId="41292508" w14:textId="57F3D193" w:rsidR="00B17EA9" w:rsidRP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3540" w:type="dxa"/>
          </w:tcPr>
          <w:p w14:paraId="627E768D" w14:textId="3FBBD609" w:rsidR="00B17EA9" w:rsidRP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015" w:type="dxa"/>
          </w:tcPr>
          <w:p w14:paraId="2896E67A" w14:textId="240EE4BF" w:rsidR="00B17EA9" w:rsidRP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 </w:t>
            </w:r>
          </w:p>
        </w:tc>
      </w:tr>
      <w:tr w:rsidR="00B17EA9" w:rsidRPr="00B17EA9" w14:paraId="18D6716C" w14:textId="77777777">
        <w:trPr>
          <w:cantSplit/>
          <w:trHeight w:val="414"/>
          <w:tblHeader/>
        </w:trPr>
        <w:tc>
          <w:tcPr>
            <w:tcW w:w="3161" w:type="dxa"/>
          </w:tcPr>
          <w:p w14:paraId="6A6A462E" w14:textId="77777777" w:rsidR="00B17EA9" w:rsidRDefault="00B17EA9" w:rsidP="00B17EA9">
            <w:pPr>
              <w:spacing w:after="0" w:line="240" w:lineRule="auto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Интеллектуальные марафоны</w:t>
            </w:r>
          </w:p>
          <w:p w14:paraId="0A1347E7" w14:textId="77777777" w:rsidR="00B17EA9" w:rsidRDefault="00B17EA9" w:rsidP="00B17E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  <w:p w14:paraId="20BA1FB1" w14:textId="77777777" w:rsidR="00B17EA9" w:rsidRDefault="00B17EA9" w:rsidP="00B17E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Проектно-исследовательская деятельность</w:t>
            </w:r>
          </w:p>
          <w:p w14:paraId="5554A3FA" w14:textId="1F5E9AAD" w:rsidR="00B17EA9" w:rsidRPr="00B17EA9" w:rsidRDefault="00B17EA9" w:rsidP="00B17E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Художественно-эстетическая творческая деятельность</w:t>
            </w:r>
          </w:p>
        </w:tc>
        <w:tc>
          <w:tcPr>
            <w:tcW w:w="3540" w:type="dxa"/>
          </w:tcPr>
          <w:p w14:paraId="2B239DB1" w14:textId="0B609C5E" w:rsidR="00B17EA9" w:rsidRP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</w:t>
            </w:r>
          </w:p>
        </w:tc>
        <w:tc>
          <w:tcPr>
            <w:tcW w:w="3015" w:type="dxa"/>
          </w:tcPr>
          <w:p w14:paraId="10654A0C" w14:textId="145B7A7F" w:rsidR="00B17EA9" w:rsidRP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B17EA9" w:rsidRPr="00B17EA9" w14:paraId="7ED3C365" w14:textId="77777777">
        <w:trPr>
          <w:cantSplit/>
          <w:trHeight w:val="376"/>
          <w:tblHeader/>
        </w:trPr>
        <w:tc>
          <w:tcPr>
            <w:tcW w:w="3161" w:type="dxa"/>
            <w:vMerge w:val="restart"/>
          </w:tcPr>
          <w:p w14:paraId="44D603FB" w14:textId="77777777" w:rsidR="00B17EA9" w:rsidRPr="00B17EA9" w:rsidRDefault="00B17EA9">
            <w:pPr>
              <w:spacing w:after="0" w:line="360" w:lineRule="auto"/>
              <w:ind w:left="50" w:righ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EA9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 деятельность</w:t>
            </w:r>
          </w:p>
        </w:tc>
        <w:tc>
          <w:tcPr>
            <w:tcW w:w="3540" w:type="dxa"/>
          </w:tcPr>
          <w:p w14:paraId="61638F85" w14:textId="6D94FD9F" w:rsidR="00B17EA9" w:rsidRPr="00B17EA9" w:rsidRDefault="00B17EA9">
            <w:pPr>
              <w:spacing w:after="0" w:line="360" w:lineRule="auto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EA9"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3015" w:type="dxa"/>
          </w:tcPr>
          <w:p w14:paraId="4385CB44" w14:textId="07D2BEFE" w:rsidR="00B17EA9" w:rsidRPr="00B17EA9" w:rsidRDefault="00B17EA9">
            <w:pPr>
              <w:spacing w:after="0" w:line="360" w:lineRule="auto"/>
              <w:ind w:lef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EA9">
              <w:rPr>
                <w:sz w:val="24"/>
                <w:szCs w:val="24"/>
              </w:rPr>
              <w:t>Творческая презентация</w:t>
            </w:r>
          </w:p>
        </w:tc>
      </w:tr>
      <w:tr w:rsidR="00B17EA9" w:rsidRPr="00B17EA9" w14:paraId="40ADC9EC" w14:textId="77777777">
        <w:trPr>
          <w:cantSplit/>
          <w:trHeight w:val="376"/>
          <w:tblHeader/>
        </w:trPr>
        <w:tc>
          <w:tcPr>
            <w:tcW w:w="3161" w:type="dxa"/>
            <w:vMerge/>
          </w:tcPr>
          <w:p w14:paraId="1CFBF5C6" w14:textId="77777777" w:rsidR="00B17EA9" w:rsidRPr="00B17EA9" w:rsidRDefault="00B17EA9">
            <w:pPr>
              <w:spacing w:after="0" w:line="360" w:lineRule="auto"/>
              <w:ind w:left="50" w:right="1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09107EFB" w14:textId="00FE33C7" w:rsidR="00B17EA9" w:rsidRPr="00B17EA9" w:rsidRDefault="00B17EA9">
            <w:pPr>
              <w:spacing w:after="0" w:line="360" w:lineRule="auto"/>
              <w:ind w:left="50"/>
              <w:jc w:val="bot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14:paraId="58E412B0" w14:textId="7534ADD8" w:rsidR="00B17EA9" w:rsidRPr="00B17EA9" w:rsidRDefault="00B17EA9">
            <w:pPr>
              <w:pStyle w:val="TableParagraph"/>
              <w:spacing w:line="360" w:lineRule="auto"/>
              <w:ind w:left="101"/>
              <w:jc w:val="both"/>
              <w:rPr>
                <w:sz w:val="24"/>
                <w:szCs w:val="24"/>
              </w:rPr>
            </w:pPr>
          </w:p>
        </w:tc>
      </w:tr>
    </w:tbl>
    <w:p w14:paraId="162E071F" w14:textId="77777777" w:rsidR="007E4DCE" w:rsidRDefault="007E4DCE">
      <w:pPr>
        <w:spacing w:after="0" w:line="360" w:lineRule="auto"/>
        <w:ind w:left="1985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03C6719" w14:textId="77777777" w:rsidR="007E4DCE" w:rsidRDefault="007E4DCE">
      <w:pPr>
        <w:spacing w:after="0" w:line="360" w:lineRule="auto"/>
        <w:ind w:left="1985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84C20D9" w14:textId="77777777" w:rsidR="007E4DCE" w:rsidRDefault="00B17EA9">
      <w:pPr>
        <w:spacing w:after="0" w:line="360" w:lineRule="auto"/>
        <w:ind w:left="198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План внеурочной деятельности начального общего образования</w:t>
      </w:r>
    </w:p>
    <w:p w14:paraId="6B94D47C" w14:textId="4D90C4E6" w:rsidR="007E4DCE" w:rsidRDefault="00B17EA9">
      <w:pPr>
        <w:spacing w:after="0" w:line="360" w:lineRule="auto"/>
        <w:ind w:left="198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МБОУ "Бондаревская СОШ </w:t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«Верх </w:t>
      </w:r>
      <w:proofErr w:type="gramStart"/>
      <w:r>
        <w:rPr>
          <w:rFonts w:ascii="Times New Roman" w:hAnsi="Times New Roman" w:cs="Times New Roman"/>
          <w:b/>
          <w:color w:val="212121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b/>
          <w:color w:val="212121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color w:val="212121"/>
          <w:sz w:val="24"/>
          <w:szCs w:val="24"/>
        </w:rPr>
        <w:t>индирлинская</w:t>
      </w:r>
      <w:proofErr w:type="spellEnd"/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НОШ»" на 2026</w:t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>-2027</w:t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год</w:t>
      </w:r>
    </w:p>
    <w:p w14:paraId="47A886F7" w14:textId="77777777" w:rsidR="007E4DCE" w:rsidRDefault="007E4DCE">
      <w:pPr>
        <w:spacing w:after="0" w:line="360" w:lineRule="auto"/>
        <w:ind w:left="1985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0683" w:type="dxa"/>
        <w:tblInd w:w="122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Look w:val="04A0" w:firstRow="1" w:lastRow="0" w:firstColumn="1" w:lastColumn="0" w:noHBand="0" w:noVBand="1"/>
      </w:tblPr>
      <w:tblGrid>
        <w:gridCol w:w="3611"/>
        <w:gridCol w:w="2820"/>
        <w:gridCol w:w="4252"/>
      </w:tblGrid>
      <w:tr w:rsidR="007E4DCE" w14:paraId="70A1361D" w14:textId="77777777">
        <w:trPr>
          <w:cantSplit/>
          <w:trHeight w:val="414"/>
          <w:tblHeader/>
        </w:trPr>
        <w:tc>
          <w:tcPr>
            <w:tcW w:w="3611" w:type="dxa"/>
            <w:vMerge w:val="restart"/>
          </w:tcPr>
          <w:p w14:paraId="274E9D8E" w14:textId="77777777" w:rsidR="007E4DCE" w:rsidRDefault="00B17EA9">
            <w:pPr>
              <w:spacing w:after="0" w:line="360" w:lineRule="auto"/>
              <w:ind w:left="14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</w:t>
            </w:r>
          </w:p>
        </w:tc>
        <w:tc>
          <w:tcPr>
            <w:tcW w:w="2820" w:type="dxa"/>
            <w:vMerge w:val="restart"/>
          </w:tcPr>
          <w:p w14:paraId="0DFF12AD" w14:textId="77777777" w:rsidR="007E4DCE" w:rsidRDefault="00B17EA9">
            <w:pPr>
              <w:tabs>
                <w:tab w:val="left" w:pos="3655"/>
              </w:tabs>
              <w:spacing w:after="0" w:line="360" w:lineRule="auto"/>
              <w:ind w:left="29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Названия</w:t>
            </w:r>
          </w:p>
        </w:tc>
        <w:tc>
          <w:tcPr>
            <w:tcW w:w="4252" w:type="dxa"/>
            <w:vMerge w:val="restart"/>
          </w:tcPr>
          <w:p w14:paraId="0D7C3245" w14:textId="77777777" w:rsidR="007E4DCE" w:rsidRDefault="00B17EA9">
            <w:pPr>
              <w:spacing w:after="0" w:line="360" w:lineRule="auto"/>
              <w:ind w:right="45" w:firstLine="28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промежуточной аттестации</w:t>
            </w:r>
          </w:p>
        </w:tc>
      </w:tr>
      <w:tr w:rsidR="007E4DCE" w14:paraId="486F15B0" w14:textId="77777777">
        <w:trPr>
          <w:cantSplit/>
          <w:trHeight w:val="414"/>
          <w:tblHeader/>
        </w:trPr>
        <w:tc>
          <w:tcPr>
            <w:tcW w:w="3611" w:type="dxa"/>
            <w:vMerge/>
          </w:tcPr>
          <w:p w14:paraId="73A5E773" w14:textId="77777777" w:rsidR="007E4DCE" w:rsidRDefault="007E4DC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vMerge/>
          </w:tcPr>
          <w:p w14:paraId="3EAD1CCA" w14:textId="77777777" w:rsidR="007E4DCE" w:rsidRDefault="007E4DC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14:paraId="12364E86" w14:textId="77777777" w:rsidR="007E4DCE" w:rsidRDefault="007E4DC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17EA9" w14:paraId="242EF4A9" w14:textId="77777777">
        <w:trPr>
          <w:cantSplit/>
          <w:trHeight w:val="376"/>
          <w:tblHeader/>
        </w:trPr>
        <w:tc>
          <w:tcPr>
            <w:tcW w:w="3611" w:type="dxa"/>
          </w:tcPr>
          <w:p w14:paraId="689FE4D1" w14:textId="3ADAE839" w:rsidR="00B17EA9" w:rsidRDefault="00B17EA9">
            <w:pPr>
              <w:spacing w:after="0" w:line="360" w:lineRule="auto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820" w:type="dxa"/>
          </w:tcPr>
          <w:p w14:paraId="591A04A2" w14:textId="7B0B9491" w:rsidR="00B17EA9" w:rsidRDefault="00B17EA9">
            <w:pPr>
              <w:spacing w:after="0" w:line="360" w:lineRule="auto"/>
              <w:ind w:left="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252" w:type="dxa"/>
          </w:tcPr>
          <w:p w14:paraId="5630AB78" w14:textId="064F71EB" w:rsidR="00B17EA9" w:rsidRDefault="00B17EA9">
            <w:pPr>
              <w:spacing w:after="0" w:line="360" w:lineRule="auto"/>
              <w:ind w:left="5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 </w:t>
            </w:r>
          </w:p>
        </w:tc>
      </w:tr>
      <w:tr w:rsidR="00B17EA9" w14:paraId="0B745611" w14:textId="77777777">
        <w:trPr>
          <w:cantSplit/>
          <w:trHeight w:val="928"/>
          <w:tblHeader/>
        </w:trPr>
        <w:tc>
          <w:tcPr>
            <w:tcW w:w="3611" w:type="dxa"/>
          </w:tcPr>
          <w:p w14:paraId="30D205EF" w14:textId="77777777" w:rsidR="00B17EA9" w:rsidRDefault="00B17EA9" w:rsidP="00E37AFD">
            <w:pPr>
              <w:spacing w:after="0" w:line="240" w:lineRule="auto"/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bCs/>
                <w:sz w:val="24"/>
                <w:szCs w:val="24"/>
              </w:rPr>
              <w:t>Интеллектуальные марафоны</w:t>
            </w:r>
          </w:p>
          <w:p w14:paraId="043A7932" w14:textId="77777777" w:rsidR="00B17EA9" w:rsidRDefault="00B17EA9" w:rsidP="00E37A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  <w:p w14:paraId="52481EB2" w14:textId="77777777" w:rsidR="00B17EA9" w:rsidRDefault="00B17EA9" w:rsidP="00E37A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Проектно-исследовательская деятельность</w:t>
            </w:r>
          </w:p>
          <w:p w14:paraId="50450C6D" w14:textId="33CE80F6" w:rsidR="00B17EA9" w:rsidRDefault="00B17EA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Художественно-эстетическая творческая деятельность</w:t>
            </w:r>
          </w:p>
        </w:tc>
        <w:tc>
          <w:tcPr>
            <w:tcW w:w="2820" w:type="dxa"/>
          </w:tcPr>
          <w:p w14:paraId="03FA8CA4" w14:textId="14361F3B" w:rsid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</w:t>
            </w:r>
          </w:p>
        </w:tc>
        <w:tc>
          <w:tcPr>
            <w:tcW w:w="4252" w:type="dxa"/>
          </w:tcPr>
          <w:p w14:paraId="3DF2174A" w14:textId="7B58E74F" w:rsidR="00B17EA9" w:rsidRDefault="00B17EA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</w:tbl>
    <w:p w14:paraId="09167809" w14:textId="77777777" w:rsidR="007E4DCE" w:rsidRDefault="00B17EA9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SchoolBookSanPin" w:hAnsi="Times New Roman" w:cs="Times New Roman"/>
          <w:color w:val="FF0000"/>
          <w:sz w:val="24"/>
          <w:szCs w:val="24"/>
        </w:rPr>
        <w:br/>
      </w:r>
    </w:p>
    <w:sectPr w:rsidR="007E4DCE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51C3AA" w14:textId="77777777" w:rsidR="00377A3B" w:rsidRDefault="00377A3B">
      <w:pPr>
        <w:spacing w:line="240" w:lineRule="auto"/>
      </w:pPr>
      <w:r>
        <w:separator/>
      </w:r>
    </w:p>
  </w:endnote>
  <w:endnote w:type="continuationSeparator" w:id="0">
    <w:p w14:paraId="13561304" w14:textId="77777777" w:rsidR="00377A3B" w:rsidRDefault="00377A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D0B79E" w14:textId="77777777" w:rsidR="00377A3B" w:rsidRDefault="00377A3B">
      <w:pPr>
        <w:spacing w:after="0"/>
      </w:pPr>
      <w:r>
        <w:separator/>
      </w:r>
    </w:p>
  </w:footnote>
  <w:footnote w:type="continuationSeparator" w:id="0">
    <w:p w14:paraId="2BC1147E" w14:textId="77777777" w:rsidR="00377A3B" w:rsidRDefault="00377A3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AAB"/>
    <w:rsid w:val="000510A5"/>
    <w:rsid w:val="00051CD4"/>
    <w:rsid w:val="00082BEA"/>
    <w:rsid w:val="001351B5"/>
    <w:rsid w:val="001640CD"/>
    <w:rsid w:val="00176B2A"/>
    <w:rsid w:val="001D7131"/>
    <w:rsid w:val="001D7579"/>
    <w:rsid w:val="001F0BDC"/>
    <w:rsid w:val="00252FB5"/>
    <w:rsid w:val="002576D7"/>
    <w:rsid w:val="00292CDB"/>
    <w:rsid w:val="002F15C7"/>
    <w:rsid w:val="00363C7F"/>
    <w:rsid w:val="00377A3B"/>
    <w:rsid w:val="004331E0"/>
    <w:rsid w:val="00437C12"/>
    <w:rsid w:val="004637E6"/>
    <w:rsid w:val="004A39F6"/>
    <w:rsid w:val="004B0252"/>
    <w:rsid w:val="004C5564"/>
    <w:rsid w:val="00563E76"/>
    <w:rsid w:val="005B0E8F"/>
    <w:rsid w:val="005D31BA"/>
    <w:rsid w:val="005D6AD7"/>
    <w:rsid w:val="006715F3"/>
    <w:rsid w:val="007340EE"/>
    <w:rsid w:val="00753B52"/>
    <w:rsid w:val="00776CE5"/>
    <w:rsid w:val="007A2143"/>
    <w:rsid w:val="007E4DCE"/>
    <w:rsid w:val="0080264F"/>
    <w:rsid w:val="00876DF1"/>
    <w:rsid w:val="00895130"/>
    <w:rsid w:val="00960C46"/>
    <w:rsid w:val="0097646F"/>
    <w:rsid w:val="00A03540"/>
    <w:rsid w:val="00A71FBD"/>
    <w:rsid w:val="00A75603"/>
    <w:rsid w:val="00AD15CE"/>
    <w:rsid w:val="00B152E7"/>
    <w:rsid w:val="00B17EA9"/>
    <w:rsid w:val="00B24D7C"/>
    <w:rsid w:val="00C3547A"/>
    <w:rsid w:val="00C47996"/>
    <w:rsid w:val="00C8131C"/>
    <w:rsid w:val="00CA26B4"/>
    <w:rsid w:val="00DA59F1"/>
    <w:rsid w:val="00E177A0"/>
    <w:rsid w:val="00E35710"/>
    <w:rsid w:val="00E47AAB"/>
    <w:rsid w:val="00EB0582"/>
    <w:rsid w:val="00F1172F"/>
    <w:rsid w:val="00F2620F"/>
    <w:rsid w:val="00F71987"/>
    <w:rsid w:val="08264697"/>
    <w:rsid w:val="1B1135FF"/>
    <w:rsid w:val="214C7ED5"/>
    <w:rsid w:val="289132EF"/>
    <w:rsid w:val="2CB04BD2"/>
    <w:rsid w:val="35466B49"/>
    <w:rsid w:val="355D209C"/>
    <w:rsid w:val="3592654E"/>
    <w:rsid w:val="37767AA1"/>
    <w:rsid w:val="3A512959"/>
    <w:rsid w:val="3C9330F1"/>
    <w:rsid w:val="3CEE7AB7"/>
    <w:rsid w:val="55BB41B7"/>
    <w:rsid w:val="58587057"/>
    <w:rsid w:val="5CEE447B"/>
    <w:rsid w:val="70EA49F0"/>
    <w:rsid w:val="790B4686"/>
    <w:rsid w:val="798E1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F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markedcontent">
    <w:name w:val="markedcontent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markedcontent">
    <w:name w:val="markedconten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1474</Words>
  <Characters>8405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Tres</dc:creator>
  <cp:lastModifiedBy>Ученик</cp:lastModifiedBy>
  <cp:revision>7</cp:revision>
  <cp:lastPrinted>2025-09-17T07:01:00Z</cp:lastPrinted>
  <dcterms:created xsi:type="dcterms:W3CDTF">2024-08-13T09:09:00Z</dcterms:created>
  <dcterms:modified xsi:type="dcterms:W3CDTF">2026-09-09T15:38:00Z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83A409B082D44191B390DF3DFD2E8679_13</vt:lpwstr>
  </property>
</Properties>
</file>