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3C75" w:rsidRPr="009503C2" w:rsidRDefault="00F53C75" w:rsidP="00F53C75">
      <w:pPr>
        <w:spacing w:after="0" w:line="408" w:lineRule="auto"/>
        <w:ind w:left="120"/>
        <w:jc w:val="center"/>
        <w:rPr>
          <w:lang w:val="ru-RU"/>
        </w:rPr>
      </w:pPr>
      <w:r w:rsidRPr="009503C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3C75" w:rsidRPr="009503C2" w:rsidRDefault="00F53C75" w:rsidP="00F53C75">
      <w:pPr>
        <w:spacing w:after="0" w:line="408" w:lineRule="auto"/>
        <w:ind w:left="120"/>
        <w:jc w:val="center"/>
        <w:rPr>
          <w:lang w:val="ru-RU"/>
        </w:rPr>
      </w:pPr>
      <w:r w:rsidRPr="009503C2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F53C75" w:rsidRPr="009503C2" w:rsidRDefault="00F53C75" w:rsidP="00F53C75">
      <w:pPr>
        <w:spacing w:after="0"/>
        <w:ind w:left="120"/>
        <w:rPr>
          <w:lang w:val="ru-RU"/>
        </w:rPr>
      </w:pPr>
    </w:p>
    <w:p w:rsidR="00F53C75" w:rsidRPr="009503C2" w:rsidRDefault="00F53C75" w:rsidP="00F53C75">
      <w:pPr>
        <w:spacing w:after="0"/>
        <w:ind w:left="120"/>
        <w:rPr>
          <w:lang w:val="ru-RU"/>
        </w:rPr>
      </w:pPr>
    </w:p>
    <w:p w:rsidR="00F53C75" w:rsidRPr="009503C2" w:rsidRDefault="00F53C75" w:rsidP="00F53C75">
      <w:pPr>
        <w:spacing w:after="0"/>
        <w:ind w:left="120"/>
        <w:rPr>
          <w:lang w:val="ru-RU"/>
        </w:rPr>
      </w:pPr>
    </w:p>
    <w:p w:rsidR="00F53C75" w:rsidRPr="009503C2" w:rsidRDefault="00F53C75" w:rsidP="00F53C75">
      <w:pPr>
        <w:spacing w:after="0"/>
        <w:ind w:left="120"/>
        <w:rPr>
          <w:lang w:val="ru-RU"/>
        </w:rPr>
      </w:pPr>
    </w:p>
    <w:tbl>
      <w:tblPr>
        <w:tblW w:w="10346" w:type="dxa"/>
        <w:tblLayout w:type="fixed"/>
        <w:tblLook w:val="04A0" w:firstRow="1" w:lastRow="0" w:firstColumn="1" w:lastColumn="0" w:noHBand="0" w:noVBand="1"/>
      </w:tblPr>
      <w:tblGrid>
        <w:gridCol w:w="9874"/>
        <w:gridCol w:w="236"/>
        <w:gridCol w:w="236"/>
      </w:tblGrid>
      <w:tr w:rsidR="00F53C75" w:rsidRPr="002D0417" w:rsidTr="00734EA0">
        <w:tc>
          <w:tcPr>
            <w:tcW w:w="9889" w:type="dxa"/>
          </w:tcPr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403"/>
              <w:gridCol w:w="3118"/>
              <w:gridCol w:w="3686"/>
            </w:tblGrid>
            <w:tr w:rsidR="00F53C75" w:rsidRPr="002D0417" w:rsidTr="00734EA0">
              <w:trPr>
                <w:trHeight w:val="1214"/>
              </w:trPr>
              <w:tc>
                <w:tcPr>
                  <w:tcW w:w="3403" w:type="dxa"/>
                  <w:shd w:val="clear" w:color="auto" w:fill="auto"/>
                </w:tcPr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РАССМОТРЕНО</w:t>
                  </w:r>
                </w:p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на заседании ШМО                                                                                                                                 </w:t>
                  </w:r>
                </w:p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Протокол от 26.08.2026г. № 1                                 </w:t>
                  </w:r>
                </w:p>
                <w:p w:rsidR="00F53C75" w:rsidRPr="009503C2" w:rsidRDefault="00F53C75" w:rsidP="00734EA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Руководитель ШМО</w:t>
                  </w:r>
                </w:p>
                <w:p w:rsidR="00F53C75" w:rsidRPr="009503C2" w:rsidRDefault="00F53C75" w:rsidP="00734EA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Шишлянникова Л.П.</w:t>
                  </w:r>
                </w:p>
                <w:p w:rsidR="00F53C75" w:rsidRPr="009503C2" w:rsidRDefault="00F53C75" w:rsidP="00734EA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bookmarkStart w:id="0" w:name="_PictureBullets"/>
                  <w:bookmarkEnd w:id="0"/>
                </w:p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8" w:type="dxa"/>
                  <w:shd w:val="clear" w:color="auto" w:fill="auto"/>
                </w:tcPr>
                <w:p w:rsidR="00F53C75" w:rsidRPr="009503C2" w:rsidRDefault="00F53C75" w:rsidP="00734EA0">
                  <w:pPr>
                    <w:snapToGrid w:val="0"/>
                    <w:ind w:right="83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СОГЛАСОВАНО</w:t>
                  </w:r>
                </w:p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 заместителем директора по УВР Карташовой Е.И.</w:t>
                  </w:r>
                </w:p>
                <w:p w:rsidR="00F53C75" w:rsidRPr="009503C2" w:rsidRDefault="00F53C75" w:rsidP="00734EA0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«26 » августа 2026 г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:rsidR="00F53C75" w:rsidRPr="009503C2" w:rsidRDefault="00F53C75" w:rsidP="00734EA0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УТВЕРЖДЕНО</w:t>
                  </w:r>
                </w:p>
                <w:p w:rsidR="00F53C75" w:rsidRPr="009503C2" w:rsidRDefault="00F53C75" w:rsidP="00734EA0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приказом директора</w:t>
                  </w:r>
                </w:p>
                <w:p w:rsidR="00F53C75" w:rsidRPr="009503C2" w:rsidRDefault="00F53C75" w:rsidP="00734EA0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МБОУ Бондаревская СОШ</w:t>
                  </w:r>
                </w:p>
                <w:p w:rsidR="00F53C75" w:rsidRPr="009503C2" w:rsidRDefault="00F53C75" w:rsidP="00734EA0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Кузьмичевой Н.А.</w:t>
                  </w:r>
                </w:p>
                <w:p w:rsidR="00F53C75" w:rsidRPr="009503C2" w:rsidRDefault="00F53C75" w:rsidP="00734EA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№ 130 от «31» августа 2026 г. </w:t>
                  </w:r>
                </w:p>
              </w:tc>
            </w:tr>
          </w:tbl>
          <w:p w:rsidR="00F53C75" w:rsidRPr="009503C2" w:rsidRDefault="00F53C75" w:rsidP="00734EA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1" w:type="dxa"/>
          </w:tcPr>
          <w:p w:rsidR="00F53C75" w:rsidRPr="009503C2" w:rsidRDefault="00F53C75" w:rsidP="00734EA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</w:tcPr>
          <w:p w:rsidR="00F53C75" w:rsidRPr="0040209D" w:rsidRDefault="00F53C75" w:rsidP="00734EA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375AD" w:rsidRPr="00F53C75" w:rsidRDefault="001375AD">
      <w:pPr>
        <w:spacing w:after="0"/>
        <w:ind w:left="120"/>
        <w:rPr>
          <w:lang w:val="ru-RU"/>
        </w:rPr>
      </w:pPr>
      <w:bookmarkStart w:id="1" w:name="_GoBack"/>
      <w:bookmarkEnd w:id="1"/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A83346">
      <w:pPr>
        <w:spacing w:after="0" w:line="408" w:lineRule="auto"/>
        <w:ind w:left="120"/>
        <w:jc w:val="center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375AD" w:rsidRPr="00F53C75" w:rsidRDefault="00A83346">
      <w:pPr>
        <w:spacing w:after="0" w:line="408" w:lineRule="auto"/>
        <w:ind w:left="120"/>
        <w:jc w:val="center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10147024)</w:t>
      </w: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A83346">
      <w:pPr>
        <w:spacing w:after="0" w:line="408" w:lineRule="auto"/>
        <w:ind w:left="120"/>
        <w:jc w:val="center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предмета «Биология. Базовый уровень»</w:t>
      </w:r>
    </w:p>
    <w:p w:rsidR="001375AD" w:rsidRPr="00F53C75" w:rsidRDefault="00A83346">
      <w:pPr>
        <w:spacing w:after="0" w:line="408" w:lineRule="auto"/>
        <w:ind w:left="120"/>
        <w:jc w:val="center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jc w:val="center"/>
        <w:rPr>
          <w:lang w:val="ru-RU"/>
        </w:rPr>
      </w:pP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3111944"/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bookmarkStart w:id="3" w:name="block-83111950"/>
      <w:bookmarkEnd w:id="2"/>
      <w:r w:rsidRPr="00F53C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</w:t>
      </w:r>
      <w:r w:rsidRPr="00F53C75">
        <w:rPr>
          <w:rFonts w:ascii="Times New Roman" w:hAnsi="Times New Roman"/>
          <w:color w:val="000000"/>
          <w:sz w:val="28"/>
          <w:lang w:val="ru-RU"/>
        </w:rPr>
        <w:t>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</w:t>
      </w:r>
      <w:r w:rsidRPr="00F53C75">
        <w:rPr>
          <w:rFonts w:ascii="Times New Roman" w:hAnsi="Times New Roman"/>
          <w:color w:val="000000"/>
          <w:sz w:val="28"/>
          <w:lang w:val="ru-RU"/>
        </w:rPr>
        <w:t>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Программа по биологии даёт представление о целях, об общей стратегии обучения, воспитания 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</w:t>
      </w:r>
      <w:r w:rsidRPr="00F53C75">
        <w:rPr>
          <w:rFonts w:ascii="Times New Roman" w:hAnsi="Times New Roman"/>
          <w:color w:val="000000"/>
          <w:sz w:val="28"/>
          <w:lang w:val="ru-RU"/>
        </w:rPr>
        <w:t>ендуемую последовательность изучения учебного материала с учётом межпредметных и внутрипредметных связей, логики образовательного процесса, возрастных особенностей обучающихся.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также учитываются требования к планируемым личностным, </w:t>
      </w:r>
      <w:r w:rsidRPr="00F53C75">
        <w:rPr>
          <w:rFonts w:ascii="Times New Roman" w:hAnsi="Times New Roman"/>
          <w:color w:val="000000"/>
          <w:sz w:val="28"/>
          <w:lang w:val="ru-RU"/>
        </w:rPr>
        <w:t>метапредметным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</w:t>
      </w:r>
      <w:r w:rsidRPr="00F53C75">
        <w:rPr>
          <w:rFonts w:ascii="Times New Roman" w:hAnsi="Times New Roman"/>
          <w:color w:val="000000"/>
          <w:sz w:val="28"/>
          <w:lang w:val="ru-RU"/>
        </w:rPr>
        <w:t>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</w:t>
      </w:r>
      <w:r w:rsidRPr="00F53C75">
        <w:rPr>
          <w:rFonts w:ascii="Times New Roman" w:hAnsi="Times New Roman"/>
          <w:color w:val="000000"/>
          <w:sz w:val="28"/>
          <w:lang w:val="ru-RU"/>
        </w:rPr>
        <w:t>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</w:t>
      </w:r>
      <w:r w:rsidRPr="00F53C75">
        <w:rPr>
          <w:rFonts w:ascii="Times New Roman" w:hAnsi="Times New Roman"/>
          <w:color w:val="000000"/>
          <w:sz w:val="28"/>
          <w:lang w:val="ru-RU"/>
        </w:rPr>
        <w:t>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</w:t>
      </w:r>
      <w:r w:rsidRPr="00F53C75">
        <w:rPr>
          <w:rFonts w:ascii="Times New Roman" w:hAnsi="Times New Roman"/>
          <w:color w:val="000000"/>
          <w:sz w:val="28"/>
          <w:lang w:val="ru-RU"/>
        </w:rPr>
        <w:t>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</w:t>
      </w:r>
      <w:r w:rsidRPr="00F53C75">
        <w:rPr>
          <w:rFonts w:ascii="Times New Roman" w:hAnsi="Times New Roman"/>
          <w:color w:val="000000"/>
          <w:sz w:val="28"/>
          <w:lang w:val="ru-RU"/>
        </w:rPr>
        <w:t>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</w:t>
      </w:r>
      <w:r w:rsidRPr="00F53C75">
        <w:rPr>
          <w:rFonts w:ascii="Times New Roman" w:hAnsi="Times New Roman"/>
          <w:color w:val="000000"/>
          <w:sz w:val="28"/>
          <w:lang w:val="ru-RU"/>
        </w:rPr>
        <w:t>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Отбор содержания учебного предмета «Биология» на базовом уровне осуществлён с позиций культуросообразного подхода, в соответствии с которым обучающиеся должны освоить знания и умения, значимые для формирования общей культуры, определяющие адекватное повед</w:t>
      </w:r>
      <w:r w:rsidRPr="00F53C75">
        <w:rPr>
          <w:rFonts w:ascii="Times New Roman" w:hAnsi="Times New Roman"/>
          <w:color w:val="000000"/>
          <w:sz w:val="28"/>
          <w:lang w:val="ru-RU"/>
        </w:rPr>
        <w:t>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</w:t>
      </w:r>
      <w:r w:rsidRPr="00F53C75">
        <w:rPr>
          <w:rFonts w:ascii="Times New Roman" w:hAnsi="Times New Roman"/>
          <w:color w:val="000000"/>
          <w:sz w:val="28"/>
          <w:lang w:val="ru-RU"/>
        </w:rPr>
        <w:t>учной картине мира и ценностных ориентациях личности, способствующих гуманизации биологического образования.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</w:t>
      </w:r>
      <w:r w:rsidRPr="00F53C75">
        <w:rPr>
          <w:rFonts w:ascii="Times New Roman" w:hAnsi="Times New Roman"/>
          <w:color w:val="000000"/>
          <w:sz w:val="28"/>
          <w:lang w:val="ru-RU"/>
        </w:rPr>
        <w:t>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м как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</w:t>
      </w:r>
      <w:r w:rsidRPr="00F53C75">
        <w:rPr>
          <w:rFonts w:ascii="Times New Roman" w:hAnsi="Times New Roman"/>
          <w:color w:val="000000"/>
          <w:sz w:val="28"/>
          <w:lang w:val="ru-RU"/>
        </w:rPr>
        <w:t>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</w:t>
      </w:r>
      <w:r w:rsidRPr="00F53C75">
        <w:rPr>
          <w:rFonts w:ascii="Times New Roman" w:hAnsi="Times New Roman"/>
          <w:color w:val="000000"/>
          <w:sz w:val="28"/>
          <w:lang w:val="ru-RU"/>
        </w:rPr>
        <w:t>м уровне обеспечивается решением следующих задач: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</w:t>
      </w:r>
      <w:r w:rsidRPr="00F53C75">
        <w:rPr>
          <w:rFonts w:ascii="Times New Roman" w:hAnsi="Times New Roman"/>
          <w:color w:val="000000"/>
          <w:sz w:val="28"/>
          <w:lang w:val="ru-RU"/>
        </w:rPr>
        <w:t>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</w:t>
      </w:r>
      <w:r w:rsidRPr="00F53C75">
        <w:rPr>
          <w:rFonts w:ascii="Times New Roman" w:hAnsi="Times New Roman"/>
          <w:color w:val="000000"/>
          <w:sz w:val="28"/>
          <w:lang w:val="ru-RU"/>
        </w:rPr>
        <w:t>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</w:t>
      </w:r>
      <w:r w:rsidRPr="00F53C75">
        <w:rPr>
          <w:rFonts w:ascii="Times New Roman" w:hAnsi="Times New Roman"/>
          <w:color w:val="000000"/>
          <w:sz w:val="28"/>
          <w:lang w:val="ru-RU"/>
        </w:rPr>
        <w:t>ающего мира живой природы на основании знаний и опыта, полученных при изучении биологии;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</w:t>
      </w:r>
      <w:r w:rsidRPr="00F53C75">
        <w:rPr>
          <w:rFonts w:ascii="Times New Roman" w:hAnsi="Times New Roman"/>
          <w:color w:val="000000"/>
          <w:sz w:val="28"/>
          <w:lang w:val="ru-RU"/>
        </w:rPr>
        <w:t>биотехнологий;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</w:t>
      </w:r>
      <w:r w:rsidRPr="00F53C75">
        <w:rPr>
          <w:rFonts w:ascii="Times New Roman" w:hAnsi="Times New Roman"/>
          <w:color w:val="000000"/>
          <w:sz w:val="28"/>
          <w:lang w:val="ru-RU"/>
        </w:rPr>
        <w:t>я экологической культуры, для формирования научного мировоззрения;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</w:t>
      </w:r>
      <w:r w:rsidRPr="00F53C75">
        <w:rPr>
          <w:rFonts w:ascii="Times New Roman" w:hAnsi="Times New Roman"/>
          <w:color w:val="000000"/>
          <w:sz w:val="28"/>
          <w:lang w:val="ru-RU"/>
        </w:rPr>
        <w:t>профилактики заболеваний.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</w:t>
      </w:r>
      <w:r w:rsidRPr="00F53C75">
        <w:rPr>
          <w:rFonts w:ascii="Times New Roman" w:hAnsi="Times New Roman"/>
          <w:color w:val="000000"/>
          <w:sz w:val="28"/>
          <w:lang w:val="ru-RU"/>
        </w:rPr>
        <w:t>лассе – 34 часа (1 час в неделю), в 11 классе – 34 часа (1 час в неделю).</w:t>
      </w:r>
    </w:p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bookmarkStart w:id="4" w:name="block-83111946"/>
      <w:bookmarkEnd w:id="3"/>
      <w:r w:rsidRPr="00F53C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Биология как наука. Связь биологии с общественными, техническими и другими естественными науками, философией, этикой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, эстетикой и правом. Роль биологии в формировании современной научной картины мира. Система биологических наук. 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Ч. Дарвин, Г. Мендель, Н. К. Кольцов, Дж. Уотсон и Ф. Крик.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</w:t>
      </w:r>
      <w:r w:rsidRPr="00F53C75">
        <w:rPr>
          <w:rFonts w:ascii="Times New Roman" w:hAnsi="Times New Roman"/>
          <w:color w:val="000000"/>
          <w:sz w:val="28"/>
          <w:lang w:val="ru-RU"/>
        </w:rPr>
        <w:t>бъектов».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Уровни организации биосистем: молекулярный, </w:t>
      </w:r>
      <w:r w:rsidRPr="00F53C75">
        <w:rPr>
          <w:rFonts w:ascii="Times New Roman" w:hAnsi="Times New Roman"/>
          <w:color w:val="000000"/>
          <w:sz w:val="28"/>
          <w:lang w:val="ru-RU"/>
        </w:rPr>
        <w:t>клеточный, тканевый, организменный, популяционно-видовой, экосистемный (биогеоценотический), биосферный.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3. Химический сос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тав и строение клетки.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веществ в клетке. Поддержание осмотического баланса.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Белки. Состав и строение белков. Аминокислоты </w:t>
      </w:r>
      <w:r w:rsidRPr="00F53C75">
        <w:rPr>
          <w:rFonts w:ascii="Times New Roman" w:hAnsi="Times New Roman"/>
          <w:color w:val="000000"/>
          <w:sz w:val="28"/>
          <w:lang w:val="ru-RU"/>
        </w:rPr>
        <w:t>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</w:t>
      </w:r>
      <w:r w:rsidRPr="00F53C75">
        <w:rPr>
          <w:rFonts w:ascii="Times New Roman" w:hAnsi="Times New Roman"/>
          <w:color w:val="000000"/>
          <w:sz w:val="28"/>
          <w:lang w:val="ru-RU"/>
        </w:rPr>
        <w:t>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</w:t>
      </w:r>
      <w:r w:rsidRPr="00F53C75">
        <w:rPr>
          <w:rFonts w:ascii="Times New Roman" w:hAnsi="Times New Roman"/>
          <w:color w:val="000000"/>
          <w:sz w:val="28"/>
          <w:lang w:val="ru-RU"/>
        </w:rPr>
        <w:t>крахмал, гликоген, целлюлоза). Биологические функции углеводов.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Нуклеиновые кислоты: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Цитология – наука о клетке. Клеточная теория – пример взаимодействия идей и фактов в научном познании. Методы изучения </w:t>
      </w:r>
      <w:r w:rsidRPr="00F53C75">
        <w:rPr>
          <w:rFonts w:ascii="Times New Roman" w:hAnsi="Times New Roman"/>
          <w:color w:val="000000"/>
          <w:sz w:val="28"/>
          <w:lang w:val="ru-RU"/>
        </w:rPr>
        <w:t>клетки.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</w:t>
      </w:r>
      <w:r w:rsidRPr="00F53C75">
        <w:rPr>
          <w:rFonts w:ascii="Times New Roman" w:hAnsi="Times New Roman"/>
          <w:color w:val="000000"/>
          <w:sz w:val="28"/>
          <w:lang w:val="ru-RU"/>
        </w:rPr>
        <w:t>точная стенка бактерий. Строение эукариотической клетки. Основные отличия растительной, животной и грибной клетки.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стенка, гликокаликс, их функции. Плазматическая мембрана, её свойства и функции. Цитоплазма и её о</w:t>
      </w:r>
      <w:r w:rsidRPr="00F53C75">
        <w:rPr>
          <w:rFonts w:ascii="Times New Roman" w:hAnsi="Times New Roman"/>
          <w:color w:val="000000"/>
          <w:sz w:val="28"/>
          <w:lang w:val="ru-RU"/>
        </w:rPr>
        <w:t>рганоиды. Одномембранные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центриоли, ресни</w:t>
      </w:r>
      <w:r w:rsidRPr="00F53C75">
        <w:rPr>
          <w:rFonts w:ascii="Times New Roman" w:hAnsi="Times New Roman"/>
          <w:color w:val="000000"/>
          <w:sz w:val="28"/>
          <w:lang w:val="ru-RU"/>
        </w:rPr>
        <w:t>чки, жгутики. Функции органоидов клетки. Включения.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А. Левенгук, Р. Гук, Т. Шванн, М. Шлейден,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Р. Вирхов, Дж. Уотсон, Ф. Крик, М. Уилкинс, Р. Франклин, К. М. Бэр.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эукариотической клетки», «Строение животной клетки», </w:t>
      </w:r>
      <w:r w:rsidRPr="00F53C75">
        <w:rPr>
          <w:rFonts w:ascii="Times New Roman" w:hAnsi="Times New Roman"/>
          <w:color w:val="000000"/>
          <w:sz w:val="28"/>
          <w:lang w:val="ru-RU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F53C75">
        <w:rPr>
          <w:rFonts w:ascii="Times New Roman" w:hAnsi="Times New Roman"/>
          <w:color w:val="000000"/>
          <w:sz w:val="28"/>
          <w:lang w:val="ru-RU"/>
        </w:rPr>
        <w:t>ктериальных клеток.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</w:t>
      </w:r>
      <w:r w:rsidRPr="00F53C75">
        <w:rPr>
          <w:rFonts w:ascii="Times New Roman" w:hAnsi="Times New Roman"/>
          <w:color w:val="000000"/>
          <w:sz w:val="28"/>
          <w:lang w:val="ru-RU"/>
        </w:rPr>
        <w:t>пом на готовых микропрепаратах и их описание».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тв и энергии в понимании метаболизма. 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Фотосинтез. Световая и темновая фазы фотосинтеза. Реакции фотосинтеза. Эффективность фотосинтеза. Значе</w:t>
      </w:r>
      <w:r w:rsidRPr="00F53C75">
        <w:rPr>
          <w:rFonts w:ascii="Times New Roman" w:hAnsi="Times New Roman"/>
          <w:color w:val="000000"/>
          <w:sz w:val="28"/>
          <w:lang w:val="ru-RU"/>
        </w:rPr>
        <w:t>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Хемосинтез. Хемосинтезирующие бактерии. Значение хемосинтеза для жизни на Земле.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</w:t>
      </w:r>
      <w:r w:rsidRPr="00F53C75">
        <w:rPr>
          <w:rFonts w:ascii="Times New Roman" w:hAnsi="Times New Roman"/>
          <w:color w:val="000000"/>
          <w:sz w:val="28"/>
          <w:lang w:val="ru-RU"/>
        </w:rPr>
        <w:t>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Реакции матричного син</w:t>
      </w:r>
      <w:r w:rsidRPr="00F53C75">
        <w:rPr>
          <w:rFonts w:ascii="Times New Roman" w:hAnsi="Times New Roman"/>
          <w:color w:val="000000"/>
          <w:sz w:val="28"/>
          <w:lang w:val="ru-RU"/>
        </w:rPr>
        <w:t>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</w:r>
      <w:r w:rsidRPr="00F53C75">
        <w:rPr>
          <w:rFonts w:ascii="Times New Roman" w:hAnsi="Times New Roman"/>
          <w:color w:val="000000"/>
          <w:sz w:val="28"/>
          <w:lang w:val="ru-RU"/>
        </w:rPr>
        <w:t>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ИДа.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«Энергетический об</w:t>
      </w:r>
      <w:r w:rsidRPr="00F53C75">
        <w:rPr>
          <w:rFonts w:ascii="Times New Roman" w:hAnsi="Times New Roman"/>
          <w:color w:val="000000"/>
          <w:sz w:val="28"/>
          <w:lang w:val="ru-RU"/>
        </w:rPr>
        <w:t>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</w:t>
      </w:r>
      <w:r w:rsidRPr="00F53C75">
        <w:rPr>
          <w:rFonts w:ascii="Times New Roman" w:hAnsi="Times New Roman"/>
          <w:color w:val="000000"/>
          <w:sz w:val="28"/>
          <w:lang w:val="ru-RU"/>
        </w:rPr>
        <w:t>двоение ДНК и транскрипция», «Биосинтез белка», «Строение клетки», модель структуры ДНК.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</w:t>
      </w:r>
      <w:r w:rsidRPr="00F53C75">
        <w:rPr>
          <w:rFonts w:ascii="Times New Roman" w:hAnsi="Times New Roman"/>
          <w:color w:val="000000"/>
          <w:sz w:val="28"/>
          <w:lang w:val="ru-RU"/>
        </w:rPr>
        <w:t>ы, происходящие на разных стадиях митоза. Биологический смысл митоза.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и половое. Виды бесполого размножения: деление надвое, почкование одно- и многоклеточных, спорообразование</w:t>
      </w:r>
      <w:r w:rsidRPr="00F53C75">
        <w:rPr>
          <w:rFonts w:ascii="Times New Roman" w:hAnsi="Times New Roman"/>
          <w:color w:val="000000"/>
          <w:sz w:val="28"/>
          <w:lang w:val="ru-RU"/>
        </w:rPr>
        <w:t>, вегетативное размножение. Искусственное клонирование организмов, его значение для селекции.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Мейоз. Стадии мейоза. Процессы, происходящие на стадиях мейоза. Поведение хромосом в мейозе. </w:t>
      </w:r>
      <w:r w:rsidRPr="00F53C75">
        <w:rPr>
          <w:rFonts w:ascii="Times New Roman" w:hAnsi="Times New Roman"/>
          <w:color w:val="000000"/>
          <w:sz w:val="28"/>
          <w:lang w:val="ru-RU"/>
        </w:rPr>
        <w:t>Кроссинговер. Биологический смысл и значение мейоза.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</w:t>
      </w:r>
      <w:r w:rsidRPr="00F53C75">
        <w:rPr>
          <w:rFonts w:ascii="Times New Roman" w:hAnsi="Times New Roman"/>
          <w:color w:val="000000"/>
          <w:sz w:val="28"/>
          <w:lang w:val="ru-RU"/>
        </w:rPr>
        <w:t>енности строения яйцеклеток и сперматозоидов. Оплодотворение. Партеногенез.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ное развитие. Типы постэмбрионального развития: прямое, непрямое (личиночное). Влияние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F53C75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F53C75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F53C75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F53C75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F53C75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F53C75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F53C75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F53C75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F53C75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F53C75">
        <w:rPr>
          <w:rFonts w:ascii="Times New Roman" w:hAnsi="Times New Roman"/>
          <w:color w:val="000000"/>
          <w:sz w:val="28"/>
          <w:lang w:val="ru-RU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F53C75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F53C75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</w:t>
      </w:r>
      <w:r w:rsidRPr="00F53C75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F53C75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</w:t>
      </w:r>
      <w:r w:rsidRPr="00F53C75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F53C75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</w:t>
      </w:r>
      <w:r w:rsidRPr="00F53C75">
        <w:rPr>
          <w:rFonts w:ascii="Times New Roman" w:hAnsi="Times New Roman"/>
          <w:color w:val="000000"/>
          <w:sz w:val="28"/>
          <w:lang w:val="ru-RU"/>
        </w:rPr>
        <w:t>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</w:t>
      </w:r>
      <w:r w:rsidRPr="00F53C75">
        <w:rPr>
          <w:rFonts w:ascii="Times New Roman" w:hAnsi="Times New Roman"/>
          <w:color w:val="000000"/>
          <w:sz w:val="28"/>
          <w:lang w:val="ru-RU"/>
        </w:rPr>
        <w:t>ения селекции растений, животных и микроорганизмов.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</w:t>
      </w:r>
      <w:r w:rsidRPr="00F53C75">
        <w:rPr>
          <w:rFonts w:ascii="Times New Roman" w:hAnsi="Times New Roman"/>
          <w:color w:val="000000"/>
          <w:sz w:val="28"/>
          <w:lang w:val="ru-RU"/>
        </w:rPr>
        <w:t>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</w:t>
      </w:r>
      <w:r w:rsidRPr="00F53C75">
        <w:rPr>
          <w:rFonts w:ascii="Times New Roman" w:hAnsi="Times New Roman"/>
          <w:color w:val="000000"/>
          <w:sz w:val="28"/>
          <w:lang w:val="ru-RU"/>
        </w:rPr>
        <w:t>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</w:t>
      </w:r>
      <w:r w:rsidRPr="00F53C75">
        <w:rPr>
          <w:rFonts w:ascii="Times New Roman" w:hAnsi="Times New Roman"/>
          <w:color w:val="000000"/>
          <w:sz w:val="28"/>
          <w:lang w:val="ru-RU"/>
        </w:rPr>
        <w:t>вание», «Конструирование и перенос генов, хромосом».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</w:t>
      </w:r>
      <w:r w:rsidRPr="00F53C75">
        <w:rPr>
          <w:rFonts w:ascii="Times New Roman" w:hAnsi="Times New Roman"/>
          <w:color w:val="000000"/>
          <w:sz w:val="28"/>
          <w:lang w:val="ru-RU"/>
        </w:rPr>
        <w:t>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</w:t>
      </w:r>
      <w:r w:rsidRPr="00F53C75">
        <w:rPr>
          <w:rFonts w:ascii="Times New Roman" w:hAnsi="Times New Roman"/>
          <w:color w:val="000000"/>
          <w:sz w:val="28"/>
          <w:lang w:val="ru-RU"/>
        </w:rPr>
        <w:t>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r w:rsidRPr="00F53C75">
        <w:rPr>
          <w:rFonts w:ascii="Times New Roman" w:hAnsi="Times New Roman"/>
          <w:color w:val="000000"/>
          <w:sz w:val="28"/>
          <w:lang w:val="ru-RU"/>
        </w:rPr>
        <w:t>Биогеографические: сходство и различие фаун и флор материков и островов.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</w:t>
      </w:r>
      <w:r w:rsidRPr="00F53C75">
        <w:rPr>
          <w:rFonts w:ascii="Times New Roman" w:hAnsi="Times New Roman"/>
          <w:color w:val="000000"/>
          <w:sz w:val="28"/>
          <w:lang w:val="ru-RU"/>
        </w:rPr>
        <w:t>кие: сходство механизмов наследственности и основных метаболических путей у всех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</w:t>
      </w:r>
      <w:r w:rsidRPr="00F53C75">
        <w:rPr>
          <w:rFonts w:ascii="Times New Roman" w:hAnsi="Times New Roman"/>
          <w:color w:val="000000"/>
          <w:sz w:val="28"/>
          <w:lang w:val="ru-RU"/>
        </w:rPr>
        <w:t>неопределённая изменчивость, борьба за существование, естественный отбор).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</w:t>
      </w:r>
      <w:r w:rsidRPr="00F53C75">
        <w:rPr>
          <w:rFonts w:ascii="Times New Roman" w:hAnsi="Times New Roman"/>
          <w:color w:val="000000"/>
          <w:sz w:val="28"/>
          <w:lang w:val="ru-RU"/>
        </w:rPr>
        <w:t>есс и комбинативная изменчивость. Популяционные волны и дрейф генов. Изоляция и миграция.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</w:t>
      </w:r>
      <w:r w:rsidRPr="00F53C75">
        <w:rPr>
          <w:rFonts w:ascii="Times New Roman" w:hAnsi="Times New Roman"/>
          <w:color w:val="000000"/>
          <w:sz w:val="28"/>
          <w:lang w:val="ru-RU"/>
        </w:rPr>
        <w:t>в. Ароморфозы и идиоадаптации.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Происхождени</w:t>
      </w:r>
      <w:r w:rsidRPr="00F53C75">
        <w:rPr>
          <w:rFonts w:ascii="Times New Roman" w:hAnsi="Times New Roman"/>
          <w:color w:val="000000"/>
          <w:sz w:val="28"/>
          <w:lang w:val="ru-RU"/>
        </w:rPr>
        <w:t>е от неспециализированных предков. Прогрессирующая специализация. Адаптивная радиация.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</w:t>
      </w:r>
      <w:r w:rsidRPr="00F53C75">
        <w:rPr>
          <w:rFonts w:ascii="Times New Roman" w:hAnsi="Times New Roman"/>
          <w:color w:val="000000"/>
          <w:sz w:val="28"/>
          <w:lang w:val="ru-RU"/>
        </w:rPr>
        <w:t>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</w:t>
      </w:r>
      <w:r w:rsidRPr="00F53C75">
        <w:rPr>
          <w:rFonts w:ascii="Times New Roman" w:hAnsi="Times New Roman"/>
          <w:color w:val="000000"/>
          <w:sz w:val="28"/>
          <w:lang w:val="ru-RU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Донаучные представления о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</w:t>
      </w:r>
      <w:r w:rsidRPr="00F53C75">
        <w:rPr>
          <w:rFonts w:ascii="Times New Roman" w:hAnsi="Times New Roman"/>
          <w:color w:val="000000"/>
          <w:sz w:val="28"/>
          <w:lang w:val="ru-RU"/>
        </w:rPr>
        <w:t>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периодам. Катархей. Архейская и протерозойская эры. Палеозой</w:t>
      </w:r>
      <w:r w:rsidRPr="00F53C75">
        <w:rPr>
          <w:rFonts w:ascii="Times New Roman" w:hAnsi="Times New Roman"/>
          <w:color w:val="000000"/>
          <w:sz w:val="28"/>
          <w:lang w:val="ru-RU"/>
        </w:rPr>
        <w:t>ская эра и её периоды: кембрийский, ордовикский, силурийский, девонский, каменноугольный, пермский.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Характеристика климата и </w:t>
      </w:r>
      <w:r w:rsidRPr="00F53C75">
        <w:rPr>
          <w:rFonts w:ascii="Times New Roman" w:hAnsi="Times New Roman"/>
          <w:color w:val="000000"/>
          <w:sz w:val="28"/>
          <w:lang w:val="ru-RU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</w:t>
      </w:r>
      <w:r w:rsidRPr="00F53C75">
        <w:rPr>
          <w:rFonts w:ascii="Times New Roman" w:hAnsi="Times New Roman"/>
          <w:color w:val="000000"/>
          <w:sz w:val="28"/>
          <w:lang w:val="ru-RU"/>
        </w:rPr>
        <w:t>анизмов.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</w:t>
      </w:r>
      <w:r w:rsidRPr="00F53C75">
        <w:rPr>
          <w:rFonts w:ascii="Times New Roman" w:hAnsi="Times New Roman"/>
          <w:color w:val="000000"/>
          <w:sz w:val="28"/>
          <w:lang w:val="ru-RU"/>
        </w:rPr>
        <w:t>венная изменчивость и естественный отбор. Общественный образ жизни, изготовление орудий труда, мышление, речь.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F53C75">
        <w:rPr>
          <w:rFonts w:ascii="Times New Roman" w:hAnsi="Times New Roman"/>
          <w:color w:val="000000"/>
          <w:sz w:val="28"/>
          <w:lang w:val="ru-RU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F53C75">
        <w:rPr>
          <w:rFonts w:ascii="Times New Roman" w:hAnsi="Times New Roman"/>
          <w:color w:val="000000"/>
          <w:sz w:val="28"/>
          <w:lang w:val="ru-RU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</w:t>
      </w:r>
      <w:r w:rsidRPr="00F53C75">
        <w:rPr>
          <w:rFonts w:ascii="Times New Roman" w:hAnsi="Times New Roman"/>
          <w:color w:val="000000"/>
          <w:sz w:val="28"/>
          <w:lang w:val="ru-RU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</w:t>
      </w:r>
      <w:r w:rsidRPr="00F53C75">
        <w:rPr>
          <w:rFonts w:ascii="Times New Roman" w:hAnsi="Times New Roman"/>
          <w:color w:val="000000"/>
          <w:sz w:val="28"/>
          <w:lang w:val="ru-RU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 w:rsidRPr="00F53C75">
        <w:rPr>
          <w:rFonts w:ascii="Times New Roman" w:hAnsi="Times New Roman"/>
          <w:color w:val="000000"/>
          <w:sz w:val="28"/>
          <w:lang w:val="ru-RU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</w:t>
      </w:r>
      <w:r w:rsidRPr="00F53C75">
        <w:rPr>
          <w:rFonts w:ascii="Times New Roman" w:hAnsi="Times New Roman"/>
          <w:color w:val="000000"/>
          <w:sz w:val="28"/>
          <w:lang w:val="ru-RU"/>
        </w:rPr>
        <w:t>х остатков растений и животных в коллекциях».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</w:t>
      </w:r>
      <w:r w:rsidRPr="00F53C75">
        <w:rPr>
          <w:rFonts w:ascii="Times New Roman" w:hAnsi="Times New Roman"/>
          <w:color w:val="000000"/>
          <w:sz w:val="28"/>
          <w:lang w:val="ru-RU"/>
        </w:rPr>
        <w:t>ований. Экологическое мировоззрение современного человека.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Действи</w:t>
      </w:r>
      <w:r w:rsidRPr="00F53C75">
        <w:rPr>
          <w:rFonts w:ascii="Times New Roman" w:hAnsi="Times New Roman"/>
          <w:color w:val="000000"/>
          <w:sz w:val="28"/>
          <w:lang w:val="ru-RU"/>
        </w:rPr>
        <w:t>е экологических факторов на организмы.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</w:t>
      </w:r>
      <w:r w:rsidRPr="00F53C75">
        <w:rPr>
          <w:rFonts w:ascii="Times New Roman" w:hAnsi="Times New Roman"/>
          <w:color w:val="000000"/>
          <w:sz w:val="28"/>
          <w:lang w:val="ru-RU"/>
        </w:rPr>
        <w:t>конкуренция, 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Экологические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Таблицы и схемы: ка</w:t>
      </w:r>
      <w:r w:rsidRPr="00F53C75">
        <w:rPr>
          <w:rFonts w:ascii="Times New Roman" w:hAnsi="Times New Roman"/>
          <w:color w:val="000000"/>
          <w:sz w:val="28"/>
          <w:lang w:val="ru-RU"/>
        </w:rPr>
        <w:t>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</w:t>
      </w:r>
      <w:r w:rsidRPr="00F53C75">
        <w:rPr>
          <w:rFonts w:ascii="Times New Roman" w:hAnsi="Times New Roman"/>
          <w:color w:val="000000"/>
          <w:sz w:val="28"/>
          <w:lang w:val="ru-RU"/>
        </w:rPr>
        <w:t>и растений из разных мест обитания».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Сообщество организм</w:t>
      </w:r>
      <w:r w:rsidRPr="00F53C75">
        <w:rPr>
          <w:rFonts w:ascii="Times New Roman" w:hAnsi="Times New Roman"/>
          <w:color w:val="000000"/>
          <w:sz w:val="28"/>
          <w:lang w:val="ru-RU"/>
        </w:rPr>
        <w:t>ов – биоценоз. Структуры биоценоза: видовая, пространственная, трофическая (пищевая). Виды-доминанты. Связи в биоценозе.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консументы,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</w:t>
      </w:r>
      <w:r w:rsidRPr="00F53C75">
        <w:rPr>
          <w:rFonts w:ascii="Times New Roman" w:hAnsi="Times New Roman"/>
          <w:color w:val="000000"/>
          <w:sz w:val="28"/>
          <w:lang w:val="ru-RU"/>
        </w:rPr>
        <w:t>тойчивость, саморегуляция, развитие. Сукцессия.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</w:t>
      </w:r>
      <w:r w:rsidRPr="00F53C75">
        <w:rPr>
          <w:rFonts w:ascii="Times New Roman" w:hAnsi="Times New Roman"/>
          <w:color w:val="000000"/>
          <w:sz w:val="28"/>
          <w:lang w:val="ru-RU"/>
        </w:rPr>
        <w:t>боэкосистем.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Биоразнообразие как фактор устойчивости экосистем. Сохранение биологического разнообразия на Земле.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</w:t>
      </w:r>
      <w:r w:rsidRPr="00F53C75">
        <w:rPr>
          <w:rFonts w:ascii="Times New Roman" w:hAnsi="Times New Roman"/>
          <w:color w:val="000000"/>
          <w:sz w:val="28"/>
          <w:lang w:val="ru-RU"/>
        </w:rPr>
        <w:t>осистемы. Динамическое равновесие и обратная связь в биосфере.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</w:t>
      </w:r>
      <w:r w:rsidRPr="00F53C75">
        <w:rPr>
          <w:rFonts w:ascii="Times New Roman" w:hAnsi="Times New Roman"/>
          <w:color w:val="000000"/>
          <w:sz w:val="28"/>
          <w:lang w:val="ru-RU"/>
        </w:rPr>
        <w:t>е экологические проблемы.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Порт</w:t>
      </w:r>
      <w:r w:rsidRPr="00F53C75">
        <w:rPr>
          <w:rFonts w:ascii="Times New Roman" w:hAnsi="Times New Roman"/>
          <w:color w:val="000000"/>
          <w:sz w:val="28"/>
          <w:lang w:val="ru-RU"/>
        </w:rPr>
        <w:t>реты: А. Дж. Тенсли, В. Н. Сукачёв, В. И. Вернадский.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</w:t>
      </w:r>
      <w:r w:rsidRPr="00F53C75">
        <w:rPr>
          <w:rFonts w:ascii="Times New Roman" w:hAnsi="Times New Roman"/>
          <w:color w:val="000000"/>
          <w:sz w:val="28"/>
          <w:lang w:val="ru-RU"/>
        </w:rPr>
        <w:t>хвойного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</w:t>
      </w:r>
      <w:r w:rsidRPr="00F53C75">
        <w:rPr>
          <w:rFonts w:ascii="Times New Roman" w:hAnsi="Times New Roman"/>
          <w:color w:val="000000"/>
          <w:sz w:val="28"/>
          <w:lang w:val="ru-RU"/>
        </w:rPr>
        <w:t>ы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й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яемых видов растений и животных. </w:t>
      </w:r>
    </w:p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bookmarkStart w:id="5" w:name="block-83111951"/>
      <w:bookmarkEnd w:id="4"/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</w:t>
      </w:r>
      <w:r w:rsidRPr="00F53C75">
        <w:rPr>
          <w:rFonts w:ascii="Times New Roman" w:hAnsi="Times New Roman"/>
          <w:color w:val="000000"/>
          <w:sz w:val="28"/>
          <w:lang w:val="ru-RU"/>
        </w:rPr>
        <w:t>образования: личностным, метапредметным и предметным.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375AD" w:rsidRPr="00F53C75" w:rsidRDefault="001375AD">
      <w:pPr>
        <w:spacing w:after="0" w:line="264" w:lineRule="auto"/>
        <w:ind w:left="120"/>
        <w:jc w:val="both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</w:t>
      </w:r>
      <w:r w:rsidRPr="00F53C75">
        <w:rPr>
          <w:rFonts w:ascii="Times New Roman" w:hAnsi="Times New Roman"/>
          <w:color w:val="000000"/>
          <w:sz w:val="28"/>
          <w:lang w:val="ru-RU"/>
        </w:rPr>
        <w:t>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</w:t>
      </w:r>
      <w:r w:rsidRPr="00F53C75">
        <w:rPr>
          <w:rFonts w:ascii="Times New Roman" w:hAnsi="Times New Roman"/>
          <w:color w:val="000000"/>
          <w:sz w:val="28"/>
          <w:lang w:val="ru-RU"/>
        </w:rPr>
        <w:t>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</w:t>
      </w:r>
      <w:r w:rsidRPr="00F53C75">
        <w:rPr>
          <w:rFonts w:ascii="Times New Roman" w:hAnsi="Times New Roman"/>
          <w:color w:val="000000"/>
          <w:sz w:val="28"/>
          <w:lang w:val="ru-RU"/>
        </w:rPr>
        <w:t>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</w:t>
      </w:r>
      <w:r w:rsidRPr="00F53C75">
        <w:rPr>
          <w:rFonts w:ascii="Times New Roman" w:hAnsi="Times New Roman"/>
          <w:color w:val="000000"/>
          <w:sz w:val="28"/>
          <w:lang w:val="ru-RU"/>
        </w:rPr>
        <w:t>ьного народа Российской Федерации, природе и окружающей среде.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</w:t>
      </w:r>
      <w:r w:rsidRPr="00F53C75">
        <w:rPr>
          <w:rFonts w:ascii="Times New Roman" w:hAnsi="Times New Roman"/>
          <w:color w:val="000000"/>
          <w:sz w:val="28"/>
          <w:lang w:val="ru-RU"/>
        </w:rPr>
        <w:t>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г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ражданского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</w:t>
      </w:r>
      <w:r w:rsidRPr="00F53C75">
        <w:rPr>
          <w:rFonts w:ascii="Times New Roman" w:hAnsi="Times New Roman"/>
          <w:color w:val="000000"/>
          <w:sz w:val="28"/>
          <w:lang w:val="ru-RU"/>
        </w:rPr>
        <w:t>тельности при создании учебных проектов, решении учебных и познавательных задач, выполнении биологических экспериментов;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</w:t>
      </w:r>
      <w:r w:rsidRPr="00F53C75">
        <w:rPr>
          <w:rFonts w:ascii="Times New Roman" w:hAnsi="Times New Roman"/>
          <w:color w:val="000000"/>
          <w:sz w:val="28"/>
          <w:lang w:val="ru-RU"/>
        </w:rPr>
        <w:t>ния к мнению оппонентов при обсуждении спорных вопросов биологического содержания;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</w:t>
      </w:r>
      <w:r w:rsidRPr="00F53C75">
        <w:rPr>
          <w:rFonts w:ascii="Times New Roman" w:hAnsi="Times New Roman"/>
          <w:color w:val="000000"/>
          <w:sz w:val="28"/>
          <w:lang w:val="ru-RU"/>
        </w:rPr>
        <w:t>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</w:t>
      </w:r>
      <w:r w:rsidRPr="00F53C75">
        <w:rPr>
          <w:rFonts w:ascii="Times New Roman" w:hAnsi="Times New Roman"/>
          <w:color w:val="000000"/>
          <w:sz w:val="28"/>
          <w:lang w:val="ru-RU"/>
        </w:rPr>
        <w:t>тве, спорте, технологиях, труде;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идейная убеждённость, готовность к служению </w:t>
      </w:r>
      <w:r w:rsidRPr="00F53C75">
        <w:rPr>
          <w:rFonts w:ascii="Times New Roman" w:hAnsi="Times New Roman"/>
          <w:color w:val="000000"/>
          <w:sz w:val="28"/>
          <w:lang w:val="ru-RU"/>
        </w:rPr>
        <w:t>и защите Отечества, ответственность за его судьбу;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</w:t>
      </w:r>
      <w:r w:rsidRPr="00F53C75">
        <w:rPr>
          <w:rFonts w:ascii="Times New Roman" w:hAnsi="Times New Roman"/>
          <w:color w:val="000000"/>
          <w:sz w:val="28"/>
          <w:lang w:val="ru-RU"/>
        </w:rPr>
        <w:t>осознанные решения, ориентируясь на морально-нравственные нормы и ценности;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</w:t>
      </w:r>
      <w:r w:rsidRPr="00F53C75">
        <w:rPr>
          <w:rFonts w:ascii="Times New Roman" w:hAnsi="Times New Roman"/>
          <w:color w:val="000000"/>
          <w:sz w:val="28"/>
          <w:lang w:val="ru-RU"/>
        </w:rPr>
        <w:t>ветствии с традициями народов России;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 эмоционального воздействия живой природы и её </w:t>
      </w:r>
      <w:r w:rsidRPr="00F53C75">
        <w:rPr>
          <w:rFonts w:ascii="Times New Roman" w:hAnsi="Times New Roman"/>
          <w:color w:val="000000"/>
          <w:sz w:val="28"/>
          <w:lang w:val="ru-RU"/>
        </w:rPr>
        <w:t>ценности;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понимание </w:t>
      </w:r>
      <w:r w:rsidRPr="00F53C75">
        <w:rPr>
          <w:rFonts w:ascii="Times New Roman" w:hAnsi="Times New Roman"/>
          <w:color w:val="000000"/>
          <w:sz w:val="28"/>
          <w:lang w:val="ru-RU"/>
        </w:rPr>
        <w:t>ценности правил индивидуального и коллективного безопасного поведения в ситуациях, угрожающих здоровью и жизни людей;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тру</w:t>
      </w:r>
      <w:r w:rsidRPr="00F53C75">
        <w:rPr>
          <w:rFonts w:ascii="Times New Roman" w:hAnsi="Times New Roman"/>
          <w:color w:val="000000"/>
          <w:sz w:val="28"/>
          <w:lang w:val="ru-RU"/>
        </w:rPr>
        <w:t>ду, осознание ценности мастерства, трудолюбие;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</w:t>
      </w:r>
      <w:r w:rsidRPr="00F53C75">
        <w:rPr>
          <w:rFonts w:ascii="Times New Roman" w:hAnsi="Times New Roman"/>
          <w:color w:val="000000"/>
          <w:sz w:val="28"/>
          <w:lang w:val="ru-RU"/>
        </w:rPr>
        <w:t>деятельности, умение совершать осознанный выбор будущей профессии и реализовывать собственные жизненные планы;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</w:t>
      </w:r>
      <w:r w:rsidRPr="00F53C75">
        <w:rPr>
          <w:rFonts w:ascii="Times New Roman" w:hAnsi="Times New Roman"/>
          <w:color w:val="000000"/>
          <w:sz w:val="28"/>
          <w:lang w:val="ru-RU"/>
        </w:rPr>
        <w:t>шение к природе как источнику жизни на Земле, основе её существования;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осознание глобального характера экологических </w:t>
      </w:r>
      <w:r w:rsidRPr="00F53C75">
        <w:rPr>
          <w:rFonts w:ascii="Times New Roman" w:hAnsi="Times New Roman"/>
          <w:color w:val="000000"/>
          <w:sz w:val="28"/>
          <w:lang w:val="ru-RU"/>
        </w:rPr>
        <w:t>проблем и путей их решения;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</w:t>
      </w:r>
      <w:r w:rsidRPr="00F53C75">
        <w:rPr>
          <w:rFonts w:ascii="Times New Roman" w:hAnsi="Times New Roman"/>
          <w:color w:val="000000"/>
          <w:sz w:val="28"/>
          <w:lang w:val="ru-RU"/>
        </w:rPr>
        <w:t>стемах, охрану видов, экосистем, биосферы);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</w:t>
      </w:r>
      <w:r w:rsidRPr="00F53C75">
        <w:rPr>
          <w:rFonts w:ascii="Times New Roman" w:hAnsi="Times New Roman"/>
          <w:color w:val="000000"/>
          <w:sz w:val="28"/>
          <w:lang w:val="ru-RU"/>
        </w:rPr>
        <w:t>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8) це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нности научного познания: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</w:t>
      </w:r>
      <w:r w:rsidRPr="00F53C75">
        <w:rPr>
          <w:rFonts w:ascii="Times New Roman" w:hAnsi="Times New Roman"/>
          <w:color w:val="000000"/>
          <w:sz w:val="28"/>
          <w:lang w:val="ru-RU"/>
        </w:rPr>
        <w:t>и читательской культуры как средства взаимодействия между людьми и познания мира;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</w:t>
      </w:r>
      <w:r w:rsidRPr="00F53C75">
        <w:rPr>
          <w:rFonts w:ascii="Times New Roman" w:hAnsi="Times New Roman"/>
          <w:color w:val="000000"/>
          <w:sz w:val="28"/>
          <w:lang w:val="ru-RU"/>
        </w:rPr>
        <w:t>природы, человека и общества, в познании природных закономерностей и решении проблем сохранения природного равновесия;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</w:t>
      </w:r>
      <w:r w:rsidRPr="00F53C75">
        <w:rPr>
          <w:rFonts w:ascii="Times New Roman" w:hAnsi="Times New Roman"/>
          <w:color w:val="000000"/>
          <w:sz w:val="28"/>
          <w:lang w:val="ru-RU"/>
        </w:rPr>
        <w:t>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</w:t>
      </w:r>
      <w:r w:rsidRPr="00F53C75">
        <w:rPr>
          <w:rFonts w:ascii="Times New Roman" w:hAnsi="Times New Roman"/>
          <w:color w:val="000000"/>
          <w:sz w:val="28"/>
          <w:lang w:val="ru-RU"/>
        </w:rPr>
        <w:t>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</w:t>
      </w:r>
      <w:r w:rsidRPr="00F53C75">
        <w:rPr>
          <w:rFonts w:ascii="Times New Roman" w:hAnsi="Times New Roman"/>
          <w:color w:val="000000"/>
          <w:sz w:val="28"/>
          <w:lang w:val="ru-RU"/>
        </w:rPr>
        <w:t>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</w:t>
      </w:r>
      <w:r w:rsidRPr="00F53C75">
        <w:rPr>
          <w:rFonts w:ascii="Times New Roman" w:hAnsi="Times New Roman"/>
          <w:color w:val="000000"/>
          <w:sz w:val="28"/>
          <w:lang w:val="ru-RU"/>
        </w:rPr>
        <w:t>я достоверных выводов;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</w:t>
      </w:r>
      <w:r w:rsidRPr="00F53C75">
        <w:rPr>
          <w:rFonts w:ascii="Times New Roman" w:hAnsi="Times New Roman"/>
          <w:color w:val="000000"/>
          <w:sz w:val="28"/>
          <w:lang w:val="ru-RU"/>
        </w:rPr>
        <w:t>индивидуально и в группе;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A83346">
      <w:pPr>
        <w:spacing w:after="0"/>
        <w:ind w:left="120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</w:t>
      </w:r>
      <w:r w:rsidRPr="00F53C75">
        <w:rPr>
          <w:rFonts w:ascii="Times New Roman" w:hAnsi="Times New Roman"/>
          <w:color w:val="000000"/>
          <w:sz w:val="28"/>
          <w:lang w:val="ru-RU"/>
        </w:rPr>
        <w:t>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</w:t>
      </w:r>
      <w:r w:rsidRPr="00F53C75">
        <w:rPr>
          <w:rFonts w:ascii="Times New Roman" w:hAnsi="Times New Roman"/>
          <w:color w:val="000000"/>
          <w:sz w:val="28"/>
          <w:lang w:val="ru-RU"/>
        </w:rPr>
        <w:t>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</w:t>
      </w:r>
      <w:r w:rsidRPr="00F53C75">
        <w:rPr>
          <w:rFonts w:ascii="Times New Roman" w:hAnsi="Times New Roman"/>
          <w:color w:val="000000"/>
          <w:sz w:val="28"/>
          <w:lang w:val="ru-RU"/>
        </w:rPr>
        <w:t>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Метапредмет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ные результаты освоения программы среднего общего образования должны отражать: 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</w:t>
      </w:r>
      <w:r w:rsidRPr="00F53C75">
        <w:rPr>
          <w:rFonts w:ascii="Times New Roman" w:hAnsi="Times New Roman"/>
          <w:color w:val="000000"/>
          <w:sz w:val="28"/>
          <w:lang w:val="ru-RU"/>
        </w:rPr>
        <w:t>нне;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определять цели д</w:t>
      </w:r>
      <w:r w:rsidRPr="00F53C75">
        <w:rPr>
          <w:rFonts w:ascii="Times New Roman" w:hAnsi="Times New Roman"/>
          <w:color w:val="000000"/>
          <w:sz w:val="28"/>
          <w:lang w:val="ru-RU"/>
        </w:rPr>
        <w:t>еятельности, задавая параметры и критерии их достижения, соотносить результаты деятельности с поставленными целями;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строить логические рассуждения (индуктивные, </w:t>
      </w:r>
      <w:r w:rsidRPr="00F53C75">
        <w:rPr>
          <w:rFonts w:ascii="Times New Roman" w:hAnsi="Times New Roman"/>
          <w:color w:val="000000"/>
          <w:sz w:val="28"/>
          <w:lang w:val="ru-RU"/>
        </w:rPr>
        <w:t>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так</w:t>
      </w:r>
      <w:r w:rsidRPr="00F53C75">
        <w:rPr>
          <w:rFonts w:ascii="Times New Roman" w:hAnsi="Times New Roman"/>
          <w:color w:val="000000"/>
          <w:sz w:val="28"/>
          <w:lang w:val="ru-RU"/>
        </w:rPr>
        <w:t>же противоречий разного рода, выявленных в различных информационных источниках;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</w:t>
      </w:r>
      <w:r w:rsidRPr="00F53C75">
        <w:rPr>
          <w:rFonts w:ascii="Times New Roman" w:hAnsi="Times New Roman"/>
          <w:color w:val="000000"/>
          <w:sz w:val="28"/>
          <w:lang w:val="ru-RU"/>
        </w:rPr>
        <w:t>ям, оценивать риски последствий деятельности;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1375AD" w:rsidRPr="00F53C75" w:rsidRDefault="00A83346">
      <w:pPr>
        <w:spacing w:after="0" w:line="264" w:lineRule="auto"/>
        <w:ind w:left="12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владе</w:t>
      </w:r>
      <w:r w:rsidRPr="00F53C75">
        <w:rPr>
          <w:rFonts w:ascii="Times New Roman" w:hAnsi="Times New Roman"/>
          <w:color w:val="000000"/>
          <w:sz w:val="28"/>
          <w:lang w:val="ru-RU"/>
        </w:rPr>
        <w:t>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</w:t>
      </w:r>
      <w:r w:rsidRPr="00F53C75">
        <w:rPr>
          <w:rFonts w:ascii="Times New Roman" w:hAnsi="Times New Roman"/>
          <w:color w:val="000000"/>
          <w:sz w:val="28"/>
          <w:lang w:val="ru-RU"/>
        </w:rPr>
        <w:t>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ст</w:t>
      </w:r>
      <w:r w:rsidRPr="00F53C75">
        <w:rPr>
          <w:rFonts w:ascii="Times New Roman" w:hAnsi="Times New Roman"/>
          <w:color w:val="000000"/>
          <w:sz w:val="28"/>
          <w:lang w:val="ru-RU"/>
        </w:rPr>
        <w:t>авить и формулировать собственные задачи в образовательной деятельности и жизненных ситуациях;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</w:t>
      </w:r>
      <w:r w:rsidRPr="00F53C75">
        <w:rPr>
          <w:rFonts w:ascii="Times New Roman" w:hAnsi="Times New Roman"/>
          <w:color w:val="000000"/>
          <w:sz w:val="28"/>
          <w:lang w:val="ru-RU"/>
        </w:rPr>
        <w:t>араметры и критерии решения;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F53C75">
        <w:rPr>
          <w:rFonts w:ascii="Times New Roman" w:hAnsi="Times New Roman"/>
          <w:color w:val="000000"/>
          <w:sz w:val="28"/>
          <w:lang w:val="ru-RU"/>
        </w:rPr>
        <w:t>целенаправленный поиск переноса средств и способов действия в профессиональную среду;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</w:t>
      </w:r>
      <w:r w:rsidRPr="00F53C75">
        <w:rPr>
          <w:rFonts w:ascii="Times New Roman" w:hAnsi="Times New Roman"/>
          <w:color w:val="000000"/>
          <w:sz w:val="28"/>
          <w:lang w:val="ru-RU"/>
        </w:rPr>
        <w:t>ь оригинальные подходы и решения, ставить проблемы и задачи, допускающие альтернативные решения.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авочниках, компьютерных базах данных, в Интернете), анализировать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</w:t>
      </w:r>
      <w:r w:rsidRPr="00F53C75">
        <w:rPr>
          <w:rFonts w:ascii="Times New Roman" w:hAnsi="Times New Roman"/>
          <w:color w:val="000000"/>
          <w:sz w:val="28"/>
          <w:lang w:val="ru-RU"/>
        </w:rPr>
        <w:t>кой информации, необходимой для выполнения учебных задач;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</w:t>
      </w:r>
      <w:r w:rsidRPr="00F53C75">
        <w:rPr>
          <w:rFonts w:ascii="Times New Roman" w:hAnsi="Times New Roman"/>
          <w:color w:val="000000"/>
          <w:sz w:val="28"/>
          <w:lang w:val="ru-RU"/>
        </w:rPr>
        <w:t>тавления биологической информации (схемы, графики, диаграммы, таблицы, рисунки и другое);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</w:t>
      </w:r>
      <w:r w:rsidRPr="00F53C75">
        <w:rPr>
          <w:rFonts w:ascii="Times New Roman" w:hAnsi="Times New Roman"/>
          <w:color w:val="000000"/>
          <w:sz w:val="28"/>
          <w:lang w:val="ru-RU"/>
        </w:rPr>
        <w:t>евиатуру, номенклатуру, использовать и преобразовывать знаково-символические средства наглядности;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</w:t>
      </w:r>
      <w:r w:rsidRPr="00F53C75">
        <w:rPr>
          <w:rFonts w:ascii="Times New Roman" w:hAnsi="Times New Roman"/>
          <w:color w:val="000000"/>
          <w:sz w:val="28"/>
          <w:lang w:val="ru-RU"/>
        </w:rPr>
        <w:t>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других участников диалога или дискуссии);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</w:t>
      </w:r>
      <w:r w:rsidRPr="00F53C75">
        <w:rPr>
          <w:rFonts w:ascii="Times New Roman" w:hAnsi="Times New Roman"/>
          <w:color w:val="000000"/>
          <w:sz w:val="28"/>
          <w:lang w:val="ru-RU"/>
        </w:rPr>
        <w:t>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F53C75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</w:t>
      </w:r>
      <w:r w:rsidRPr="00F53C75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F53C75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использовать биологические знания для выявления проблем и их решения в </w:t>
      </w:r>
      <w:r w:rsidRPr="00F53C75">
        <w:rPr>
          <w:rFonts w:ascii="Times New Roman" w:hAnsi="Times New Roman"/>
          <w:color w:val="000000"/>
          <w:sz w:val="28"/>
          <w:lang w:val="ru-RU"/>
        </w:rPr>
        <w:t>жизненных и учебных ситуациях;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выявлять проблемы, ставить и формулировать собственные задачи в образовательной деятельности и жизненных ситуациях;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давать оценку новым с</w:t>
      </w:r>
      <w:r w:rsidRPr="00F53C75">
        <w:rPr>
          <w:rFonts w:ascii="Times New Roman" w:hAnsi="Times New Roman"/>
          <w:color w:val="000000"/>
          <w:sz w:val="28"/>
          <w:lang w:val="ru-RU"/>
        </w:rPr>
        <w:t>итуациям;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</w:t>
      </w:r>
      <w:r w:rsidRPr="00F53C75">
        <w:rPr>
          <w:rFonts w:ascii="Times New Roman" w:hAnsi="Times New Roman"/>
          <w:color w:val="000000"/>
          <w:sz w:val="28"/>
          <w:lang w:val="ru-RU"/>
        </w:rPr>
        <w:t>стях знаний, постоянно повышать свой образовательный и культурный уровень.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</w:t>
      </w:r>
      <w:r w:rsidRPr="00F53C75">
        <w:rPr>
          <w:rFonts w:ascii="Times New Roman" w:hAnsi="Times New Roman"/>
          <w:color w:val="000000"/>
          <w:sz w:val="28"/>
          <w:lang w:val="ru-RU"/>
        </w:rPr>
        <w:t>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при анализе результатов деятельности;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C7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развивать спо</w:t>
      </w:r>
      <w:r w:rsidRPr="00F53C75">
        <w:rPr>
          <w:rFonts w:ascii="Times New Roman" w:hAnsi="Times New Roman"/>
          <w:color w:val="000000"/>
          <w:sz w:val="28"/>
          <w:lang w:val="ru-RU"/>
        </w:rPr>
        <w:t>собность понимать мир с позиции другого человека.</w:t>
      </w: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A83346">
      <w:pPr>
        <w:spacing w:after="0"/>
        <w:ind w:left="120"/>
        <w:rPr>
          <w:lang w:val="ru-RU"/>
        </w:rPr>
      </w:pPr>
      <w:bookmarkStart w:id="6" w:name="_Toc138318760"/>
      <w:bookmarkStart w:id="7" w:name="_Toc134720971"/>
      <w:bookmarkEnd w:id="6"/>
      <w:bookmarkEnd w:id="7"/>
      <w:r w:rsidRPr="00F53C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</w:t>
      </w:r>
      <w:r w:rsidRPr="00F53C75">
        <w:rPr>
          <w:rFonts w:ascii="Times New Roman" w:hAnsi="Times New Roman"/>
          <w:color w:val="000000"/>
          <w:sz w:val="28"/>
          <w:lang w:val="ru-RU"/>
        </w:rPr>
        <w:t>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</w:t>
      </w:r>
      <w:r w:rsidRPr="00F53C75">
        <w:rPr>
          <w:rFonts w:ascii="Times New Roman" w:hAnsi="Times New Roman"/>
          <w:color w:val="000000"/>
          <w:sz w:val="28"/>
          <w:lang w:val="ru-RU"/>
        </w:rPr>
        <w:t>м обучения.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F53C75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</w:t>
      </w:r>
      <w:r w:rsidRPr="00F53C75">
        <w:rPr>
          <w:rFonts w:ascii="Times New Roman" w:hAnsi="Times New Roman"/>
          <w:color w:val="000000"/>
          <w:sz w:val="28"/>
          <w:lang w:val="ru-RU"/>
        </w:rPr>
        <w:t>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</w:t>
      </w:r>
      <w:r w:rsidRPr="00F53C75">
        <w:rPr>
          <w:rFonts w:ascii="Times New Roman" w:hAnsi="Times New Roman"/>
          <w:color w:val="000000"/>
          <w:sz w:val="28"/>
          <w:lang w:val="ru-RU"/>
        </w:rPr>
        <w:t>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</w:t>
      </w:r>
      <w:r w:rsidRPr="00F53C75">
        <w:rPr>
          <w:rFonts w:ascii="Times New Roman" w:hAnsi="Times New Roman"/>
          <w:color w:val="000000"/>
          <w:sz w:val="28"/>
          <w:lang w:val="ru-RU"/>
        </w:rPr>
        <w:t>онная, центральная догма молекулярной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ре</w:t>
      </w:r>
      <w:r w:rsidRPr="00F53C75">
        <w:rPr>
          <w:rFonts w:ascii="Times New Roman" w:hAnsi="Times New Roman"/>
          <w:color w:val="000000"/>
          <w:sz w:val="28"/>
          <w:lang w:val="ru-RU"/>
        </w:rPr>
        <w:t>зультатов, использованных научных понятий, теорий и законов, умение делать выводы на основании полученных результатов;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</w:t>
      </w:r>
      <w:r w:rsidRPr="00F53C75">
        <w:rPr>
          <w:rFonts w:ascii="Times New Roman" w:hAnsi="Times New Roman"/>
          <w:color w:val="000000"/>
          <w:sz w:val="28"/>
          <w:lang w:val="ru-RU"/>
        </w:rPr>
        <w:t>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</w:t>
      </w:r>
      <w:r w:rsidRPr="00F53C75">
        <w:rPr>
          <w:rFonts w:ascii="Times New Roman" w:hAnsi="Times New Roman"/>
          <w:color w:val="000000"/>
          <w:sz w:val="28"/>
          <w:lang w:val="ru-RU"/>
        </w:rPr>
        <w:t>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</w:t>
      </w:r>
      <w:r w:rsidRPr="00F53C75">
        <w:rPr>
          <w:rFonts w:ascii="Times New Roman" w:hAnsi="Times New Roman"/>
          <w:color w:val="000000"/>
          <w:sz w:val="28"/>
          <w:lang w:val="ru-RU"/>
        </w:rPr>
        <w:t>димости использования достижений современной биологии и биотехнологий для рационального природопользования;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</w:t>
      </w:r>
      <w:r w:rsidRPr="00F53C75">
        <w:rPr>
          <w:rFonts w:ascii="Times New Roman" w:hAnsi="Times New Roman"/>
          <w:color w:val="000000"/>
          <w:sz w:val="28"/>
          <w:lang w:val="ru-RU"/>
        </w:rPr>
        <w:t>ния для предсказания наследования признаков у организмов;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</w:t>
      </w:r>
      <w:r w:rsidRPr="00F53C75">
        <w:rPr>
          <w:rFonts w:ascii="Times New Roman" w:hAnsi="Times New Roman"/>
          <w:color w:val="000000"/>
          <w:sz w:val="28"/>
          <w:lang w:val="ru-RU"/>
        </w:rPr>
        <w:t>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</w:t>
      </w:r>
      <w:r w:rsidRPr="00F53C75">
        <w:rPr>
          <w:rFonts w:ascii="Times New Roman" w:hAnsi="Times New Roman"/>
          <w:color w:val="000000"/>
          <w:sz w:val="28"/>
          <w:lang w:val="ru-RU"/>
        </w:rPr>
        <w:t>ообщения, обобщая биологическую информацию из нескольких источников, грамотно использовать понятийный аппарат биологии.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F53C75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</w:t>
      </w:r>
      <w:r w:rsidRPr="00F53C75">
        <w:rPr>
          <w:rFonts w:ascii="Times New Roman" w:hAnsi="Times New Roman"/>
          <w:color w:val="000000"/>
          <w:sz w:val="28"/>
          <w:lang w:val="ru-RU"/>
        </w:rPr>
        <w:t xml:space="preserve">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</w:t>
      </w:r>
      <w:r w:rsidRPr="00F53C75">
        <w:rPr>
          <w:rFonts w:ascii="Times New Roman" w:hAnsi="Times New Roman"/>
          <w:color w:val="000000"/>
          <w:sz w:val="28"/>
          <w:lang w:val="ru-RU"/>
        </w:rPr>
        <w:t>ных задач;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F53C75">
        <w:rPr>
          <w:rFonts w:ascii="Times New Roman" w:hAnsi="Times New Roman"/>
          <w:color w:val="000000"/>
          <w:sz w:val="28"/>
          <w:lang w:val="ru-RU"/>
        </w:rPr>
        <w:lastRenderedPageBreak/>
        <w:t>экосистема, продуценты, консументы, редуце</w:t>
      </w:r>
      <w:r w:rsidRPr="00F53C75">
        <w:rPr>
          <w:rFonts w:ascii="Times New Roman" w:hAnsi="Times New Roman"/>
          <w:color w:val="000000"/>
          <w:sz w:val="28"/>
          <w:lang w:val="ru-RU"/>
        </w:rPr>
        <w:t>нты, цепи питания, экологическая пирамида, биогеоценоз, биосфера;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</w:t>
      </w:r>
      <w:r w:rsidRPr="00F53C75">
        <w:rPr>
          <w:rFonts w:ascii="Times New Roman" w:hAnsi="Times New Roman"/>
          <w:color w:val="000000"/>
          <w:sz w:val="28"/>
          <w:lang w:val="ru-RU"/>
        </w:rPr>
        <w:t>ий и путей эволюции А. Н. Северцова, учения о биосфере В. И. Вернадского), определять границы их применимости к живым системам;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</w:t>
      </w:r>
      <w:r w:rsidRPr="00F53C75">
        <w:rPr>
          <w:rFonts w:ascii="Times New Roman" w:hAnsi="Times New Roman"/>
          <w:color w:val="000000"/>
          <w:sz w:val="28"/>
          <w:lang w:val="ru-RU"/>
        </w:rPr>
        <w:t>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</w:t>
      </w:r>
      <w:r w:rsidRPr="00F53C75">
        <w:rPr>
          <w:rFonts w:ascii="Times New Roman" w:hAnsi="Times New Roman"/>
          <w:color w:val="000000"/>
          <w:sz w:val="28"/>
          <w:lang w:val="ru-RU"/>
        </w:rPr>
        <w:t>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</w:t>
      </w:r>
      <w:r w:rsidRPr="00F53C75">
        <w:rPr>
          <w:rFonts w:ascii="Times New Roman" w:hAnsi="Times New Roman"/>
          <w:color w:val="000000"/>
          <w:sz w:val="28"/>
          <w:lang w:val="ru-RU"/>
        </w:rPr>
        <w:t>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 xml:space="preserve">умение применять </w:t>
      </w:r>
      <w:r w:rsidRPr="00F53C75">
        <w:rPr>
          <w:rFonts w:ascii="Times New Roman" w:hAnsi="Times New Roman"/>
          <w:color w:val="000000"/>
          <w:sz w:val="28"/>
          <w:lang w:val="ru-RU"/>
        </w:rPr>
        <w:t>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</w:t>
      </w:r>
      <w:r w:rsidRPr="00F53C75">
        <w:rPr>
          <w:rFonts w:ascii="Times New Roman" w:hAnsi="Times New Roman"/>
          <w:color w:val="000000"/>
          <w:sz w:val="28"/>
          <w:lang w:val="ru-RU"/>
        </w:rPr>
        <w:t>дной среде, понимание необходимости использования достижений современной биологии для рационального природопользования;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выполн</w:t>
      </w:r>
      <w:r w:rsidRPr="00F53C75">
        <w:rPr>
          <w:rFonts w:ascii="Times New Roman" w:hAnsi="Times New Roman"/>
          <w:color w:val="000000"/>
          <w:sz w:val="28"/>
          <w:lang w:val="ru-RU"/>
        </w:rPr>
        <w:t>ять лабораторные и практические работы, соблюдать правила при работе с учебным и лабораторным оборудованием;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</w:t>
      </w:r>
      <w:r w:rsidRPr="00F53C75">
        <w:rPr>
          <w:rFonts w:ascii="Times New Roman" w:hAnsi="Times New Roman"/>
          <w:color w:val="000000"/>
          <w:sz w:val="28"/>
          <w:lang w:val="ru-RU"/>
        </w:rPr>
        <w:t>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:rsidR="001375AD" w:rsidRPr="00F53C75" w:rsidRDefault="00A83346">
      <w:pPr>
        <w:spacing w:after="0" w:line="264" w:lineRule="auto"/>
        <w:ind w:firstLine="600"/>
        <w:jc w:val="both"/>
        <w:rPr>
          <w:lang w:val="ru-RU"/>
        </w:rPr>
      </w:pPr>
      <w:r w:rsidRPr="00F53C75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</w:t>
      </w:r>
      <w:r w:rsidRPr="00F53C75">
        <w:rPr>
          <w:rFonts w:ascii="Times New Roman" w:hAnsi="Times New Roman"/>
          <w:color w:val="000000"/>
          <w:sz w:val="28"/>
          <w:lang w:val="ru-RU"/>
        </w:rPr>
        <w:t>рмацию из нескольких источников, грамотно использовать понятийный аппарат биологии.</w:t>
      </w:r>
    </w:p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</w:p>
    <w:p w:rsidR="001375AD" w:rsidRDefault="00A83346">
      <w:pPr>
        <w:spacing w:after="0"/>
        <w:ind w:left="120"/>
      </w:pPr>
      <w:bookmarkStart w:id="8" w:name="block-83111943"/>
      <w:bookmarkEnd w:id="5"/>
      <w:r w:rsidRPr="00F53C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375AD" w:rsidRDefault="00A833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4502"/>
        <w:gridCol w:w="1471"/>
        <w:gridCol w:w="1841"/>
        <w:gridCol w:w="1910"/>
        <w:gridCol w:w="3325"/>
      </w:tblGrid>
      <w:tr w:rsidR="001375AD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75AD" w:rsidRDefault="001375AD">
            <w:pPr>
              <w:spacing w:after="0"/>
              <w:ind w:left="135"/>
            </w:pPr>
          </w:p>
        </w:tc>
      </w:tr>
      <w:tr w:rsidR="001375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и их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организмов.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75AD" w:rsidRDefault="001375AD"/>
        </w:tc>
      </w:tr>
    </w:tbl>
    <w:p w:rsidR="001375AD" w:rsidRDefault="001375AD">
      <w:pPr>
        <w:sectPr w:rsidR="001375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75AD" w:rsidRDefault="00A833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4200"/>
        <w:gridCol w:w="1552"/>
        <w:gridCol w:w="1841"/>
        <w:gridCol w:w="1910"/>
        <w:gridCol w:w="3350"/>
      </w:tblGrid>
      <w:tr w:rsidR="001375AD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75AD" w:rsidRDefault="001375AD">
            <w:pPr>
              <w:spacing w:after="0"/>
              <w:ind w:left="135"/>
            </w:pPr>
          </w:p>
        </w:tc>
      </w:tr>
      <w:tr w:rsidR="001375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5AD" w:rsidRDefault="001375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5AD" w:rsidRDefault="001375AD"/>
        </w:tc>
      </w:tr>
      <w:tr w:rsidR="001375A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1375AD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137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135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375AD" w:rsidRDefault="001375AD"/>
        </w:tc>
      </w:tr>
    </w:tbl>
    <w:p w:rsidR="001375AD" w:rsidRDefault="001375AD">
      <w:pPr>
        <w:sectPr w:rsidR="001375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75AD" w:rsidRDefault="001375AD">
      <w:pPr>
        <w:sectPr w:rsidR="001375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3C75" w:rsidRDefault="00F53C75" w:rsidP="00F53C75">
      <w:pPr>
        <w:spacing w:after="0"/>
        <w:rPr>
          <w:rFonts w:ascii="Times New Roman" w:hAnsi="Times New Roman" w:cs="Times New Roman"/>
        </w:rPr>
      </w:pPr>
      <w:bookmarkStart w:id="9" w:name="block-83111947"/>
      <w:bookmarkEnd w:id="8"/>
      <w:r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53C75" w:rsidRDefault="00F53C75" w:rsidP="00F53C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100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349"/>
        <w:gridCol w:w="567"/>
        <w:gridCol w:w="567"/>
        <w:gridCol w:w="709"/>
        <w:gridCol w:w="1275"/>
        <w:gridCol w:w="1984"/>
      </w:tblGrid>
      <w:tr w:rsidR="00F53C75" w:rsidTr="00F53C75">
        <w:trPr>
          <w:trHeight w:val="144"/>
        </w:trPr>
        <w:tc>
          <w:tcPr>
            <w:tcW w:w="5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C75" w:rsidTr="00F53C75">
        <w:trPr>
          <w:trHeight w:val="144"/>
        </w:trPr>
        <w:tc>
          <w:tcPr>
            <w:tcW w:w="49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К/Р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П/Р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 в системе наук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GAB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2386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OW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VOYD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215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17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LJ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OV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Белки. Состав и строение белков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JNUW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VBPPPBGCD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Углеводы. Липиды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OJ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NFITI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Нуклеиновые кислоты. АТФ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WOELRA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и методы изучения клетки.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Клеточная теория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JXQMJOGM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Клетка как целостная живая система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XDCLRAF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Q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эукариотической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KZ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01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LJY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 веществ или метаболизм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XYZ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Фотосинтез. Хемосинтез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882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FDGSF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Энергетический обмен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LVIES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CO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NPWLF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/54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OF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77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Трансляция — биосинтез белка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TFDKDDWWM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Неклеточные формы жизни — вирусы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PGS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FAJB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JLXB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AOR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Мейоз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NUXK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X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86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DXB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развитие организмов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MA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AD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HESOD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768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U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YYQSG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Y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NANQ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Сцепленное наследование 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SQ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ZGN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Генетика пола. Наследование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признаков, сцепленных с полом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lastRenderedPageBreak/>
                <w:t>/3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GYGV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47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YM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MHUK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VV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VWT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70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DZ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Генетика человека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XU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SFS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GA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IXRS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EB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Селекция как наука и процесс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28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P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98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JSK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W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J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Биотехнология как отрасль производства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TAKI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62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K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rPr>
                <w:rFonts w:ascii="Times New Roman" w:hAnsi="Times New Roman" w:cs="Times New Roman"/>
              </w:rPr>
            </w:pPr>
          </w:p>
        </w:tc>
      </w:tr>
    </w:tbl>
    <w:p w:rsidR="00F53C75" w:rsidRDefault="00F53C75" w:rsidP="00F53C75">
      <w:pPr>
        <w:spacing w:after="0"/>
        <w:rPr>
          <w:rFonts w:ascii="Times New Roman" w:hAnsi="Times New Roman" w:cs="Times New Roman"/>
        </w:rPr>
        <w:sectPr w:rsidR="00F53C75">
          <w:pgSz w:w="11906" w:h="16383"/>
          <w:pgMar w:top="850" w:right="1134" w:bottom="1701" w:left="1134" w:header="720" w:footer="720" w:gutter="0"/>
          <w:cols w:space="720"/>
        </w:sectPr>
      </w:pPr>
    </w:p>
    <w:p w:rsidR="00F53C75" w:rsidRDefault="00F53C75" w:rsidP="00F53C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00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4425"/>
        <w:gridCol w:w="567"/>
        <w:gridCol w:w="709"/>
        <w:gridCol w:w="850"/>
        <w:gridCol w:w="1276"/>
        <w:gridCol w:w="1700"/>
      </w:tblGrid>
      <w:tr w:rsidR="00F53C75" w:rsidTr="00F53C75">
        <w:trPr>
          <w:trHeight w:val="144"/>
        </w:trPr>
        <w:tc>
          <w:tcPr>
            <w:tcW w:w="4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4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53C75" w:rsidTr="00F53C75">
        <w:trPr>
          <w:trHeight w:val="144"/>
        </w:trPr>
        <w:tc>
          <w:tcPr>
            <w:tcW w:w="49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4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К/Р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П/Р</w:t>
            </w: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1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KWQ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KBKU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SWC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47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SSX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3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FAUE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ZP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4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UCLTSOF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5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EH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CN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WI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6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DY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32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BUDOO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7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WAJHSTLOB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8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PI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FI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YV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59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CLA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VC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JJ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0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MJYY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MVX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7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1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EKNHXBOS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2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2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ECJN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TF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62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этапы эволюции растительного и животного мира. Практическая работа № 1 «Изучение ископаемых остатков растений и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животных в коллекциях»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3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LY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SCT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4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WSEXN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9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YAK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5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ADV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JERUE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6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D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JZMBYPQ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7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/14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G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19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4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8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XL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QKC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PK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69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L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VY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GB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0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46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KON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I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1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DCOIEUIC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9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2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G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NF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P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NM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3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A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Z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8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MGNQR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4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X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42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J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ABRN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5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2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PNGZ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6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LIRWZMR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7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NSTEW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0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GPE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8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WIDMMUBC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79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lastRenderedPageBreak/>
                <w:t>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WRS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WC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80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/2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X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VG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Q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18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81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V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JT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38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Z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82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HXCDHPXDJ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83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/187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G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37606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hyperlink r:id="rId84" w:history="1"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ru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/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SW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5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XCF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3</w:t>
              </w:r>
              <w:r>
                <w:rPr>
                  <w:rStyle w:val="ab"/>
                  <w:rFonts w:ascii="Times New Roman" w:hAnsi="Times New Roman" w:cs="Times New Roman"/>
                  <w:color w:val="0000FF"/>
                </w:rPr>
                <w:t>K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6</w:t>
              </w:r>
            </w:hyperlink>
          </w:p>
        </w:tc>
      </w:tr>
      <w:tr w:rsidR="00F53C75" w:rsidTr="00F53C75">
        <w:trPr>
          <w:trHeight w:val="144"/>
        </w:trPr>
        <w:tc>
          <w:tcPr>
            <w:tcW w:w="49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53C75" w:rsidRDefault="00F53C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F53C75" w:rsidRDefault="00F53C75">
            <w:pPr>
              <w:rPr>
                <w:rFonts w:ascii="Times New Roman" w:hAnsi="Times New Roman" w:cs="Times New Roman"/>
              </w:rPr>
            </w:pPr>
          </w:p>
        </w:tc>
      </w:tr>
    </w:tbl>
    <w:p w:rsidR="001375AD" w:rsidRPr="00F53C75" w:rsidRDefault="00A83346">
      <w:pPr>
        <w:spacing w:before="199" w:after="199"/>
        <w:ind w:left="120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1375AD" w:rsidRDefault="00A833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1375AD" w:rsidRDefault="001375A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243"/>
              <w:rPr>
                <w:lang w:val="ru-RU"/>
              </w:rPr>
            </w:pPr>
            <w:r w:rsidRPr="00F53C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формированность знаний о месте и роли биологии в системе научного знания естественных наук, в формировании современной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научного познания в биологии (наблюдение и описание живых систем, процессов и явлений;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вирусов, клеток прокариот и эукариот, одноклеточных и многоклеточных организмов; особенности процессов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генетические задачи на моно- и дигибридное скрещивание, сцепленное наследование; составлять схемы моногибридного скрещиван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ия для предсказания наследования признаков у организмов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биологического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1375AD" w:rsidRPr="00F53C75" w:rsidRDefault="001375AD">
      <w:pPr>
        <w:spacing w:after="0"/>
        <w:ind w:left="120"/>
        <w:rPr>
          <w:lang w:val="ru-RU"/>
        </w:rPr>
      </w:pPr>
    </w:p>
    <w:p w:rsidR="001375AD" w:rsidRDefault="00A833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375AD" w:rsidRDefault="001375A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/>
              <w:ind w:left="243"/>
              <w:rPr>
                <w:lang w:val="ru-RU"/>
              </w:rPr>
            </w:pPr>
            <w:r w:rsidRPr="00F53C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</w:t>
            </w:r>
            <w:r w:rsidRPr="00F53C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 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биологии; функциональной грамотности человека для решения жизненных задач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экологические факторы, экосистема, продуценты, консументы, редуценты, цепи питания, экологическая пирамида, биогеоценоз, биосфера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закономерно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конов; умение делать выводы на основании полученных результатов)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наследственн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и биогеохимических циклов в биосфере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хемы переноса веществ и энергии в экосистемах (цепи питания)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оценивать и интерпретировать информацию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1375AD" w:rsidRPr="00F53C7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</w:p>
    <w:p w:rsidR="001375AD" w:rsidRDefault="00A83346">
      <w:pPr>
        <w:spacing w:before="199" w:after="199"/>
        <w:ind w:left="120"/>
      </w:pPr>
      <w:bookmarkStart w:id="10" w:name="block-831119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375AD" w:rsidRDefault="001375AD">
      <w:pPr>
        <w:spacing w:before="199" w:after="199"/>
        <w:ind w:left="120"/>
      </w:pPr>
    </w:p>
    <w:p w:rsidR="001375AD" w:rsidRDefault="00A833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375AD" w:rsidRDefault="001375AD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природы (наблюдение, эксперимент,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описание, измерение, классификация, моделирование, статистическая обработка данных)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оение клетки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Поддержание осмотического баланса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биологические катализаторы. Строение фермента: активный центр, субстратная специфичность.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>Коферменты. Витамины. Отличия ферментов от неорганических катализаторов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) и полисахариды (крахмал, гликоген, целлюлоза). Биологические функции углеводов.</w:t>
            </w:r>
          </w:p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Строение и функции ДНК.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РНК. АТФ: строение и функции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клеток 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как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актерий. Строение эукариотической клетки. Основные отличия растительной, животной и грибной клетки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</w:t>
            </w:r>
            <w:r w:rsidRPr="00F53C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дномембранные органоиды клетки: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</w:t>
            </w:r>
            <w:r w:rsidRPr="00F53C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еснички, жгутики.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 органоидов клетки. Включения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Хемо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синтезирующие бактерии. Значение хемосинтеза для жизни на Земле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окисление, или клеточное дыхание.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Транскрипция – матричный синтез РНК. Трансл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яция – биосинтез белка.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Цитологические основы размножения и индивидуального развития организмо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</w:p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митоза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Искусственное клонирование организмов, его значение для селекции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Половое размн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ожение, его отличия от бесполого. </w:t>
            </w:r>
          </w:p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Мейоз. Стадии мейоза. Процессы, происходящие на стадиях мейоза. Поведение хромосом в мейозе. Кроссинговер.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и значение мейоза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Гаметогенез – процесс образования половых клеток у животных. Половые же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лезы: семенники и яичники. Образование и развитие половых клеток – гамет (сперматозоид, яйцеклетка) – сперматогенез и оогенез.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яйцеклеток и сперматозоидов. Оплодотворение. Партеногенез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оры, способные вызывать врождённые уродства.</w:t>
            </w:r>
          </w:p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Вклад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Работа Т. Моргана по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Хромосомное определение пола. Аутосомы и половые хромосомы. Гомогаметные и гетерогаметные организ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признаков, сцепленных с полом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 реакции признака. Количественные и качественные признаки и их норма реакции.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модификационной изменчивости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чивости.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человека. Кариотип человека. Основны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ПЦР-анализа.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Наследственные заболева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человека: генные болезни, болезни с наследственной предрасположенностью, хромосомные болезни. Соматические и генеративные мутации. Принципы здорового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рование. Значение медицинской генетики в предотвращении и лечении генетических заболеваний человека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происхождения и многообразия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Центры происхождения домашних животных. Сорт, порода, штамм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роорганизмов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12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зяйственных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и этические проблемы. ГМО – генетически модифицированные организмы</w:t>
            </w:r>
          </w:p>
        </w:tc>
      </w:tr>
    </w:tbl>
    <w:p w:rsidR="001375AD" w:rsidRDefault="001375AD">
      <w:pPr>
        <w:spacing w:before="199" w:after="199"/>
        <w:ind w:left="120"/>
      </w:pPr>
    </w:p>
    <w:p w:rsidR="001375AD" w:rsidRDefault="00A833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375AD" w:rsidRDefault="001375AD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анизмов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ляция и миграция. </w:t>
            </w:r>
            <w:r w:rsidRPr="00F53C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новные формы видообразования: географическое, экологическое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дивергентная, конвергентная, параллельная.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Донаучные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зарождении жизни. Научные гипотезы возникновения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эволюция. Формирование основных групп живых организмов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езозойская эра и её периоды: триасовый, юрский, меловой. 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и животных. Появление, расцвет и вымирание групп живых организмов 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органического мира как отражение эволюции. Основные систематические группы организмов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происхождении человека. Методы изучения антропогенеза. Сходства и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Систематическое положение человека.</w:t>
            </w:r>
          </w:p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Общественный образ жизни, изготовле</w:t>
            </w:r>
            <w:r>
              <w:rPr>
                <w:rFonts w:ascii="Times New Roman" w:hAnsi="Times New Roman"/>
                <w:color w:val="000000"/>
                <w:sz w:val="24"/>
              </w:rPr>
              <w:t>ние орудий труда, мышление, речь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ём головного мозга, образ жизни, орудия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существования. Единство человеческих рас. </w:t>
            </w:r>
            <w:r>
              <w:rPr>
                <w:rFonts w:ascii="Times New Roman" w:hAnsi="Times New Roman"/>
                <w:color w:val="000000"/>
                <w:sz w:val="24"/>
              </w:rPr>
              <w:t>Критика расизма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Среды обитания организмов: водная,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наземно-воздушная, почвенная, внутриорганизменная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абиотические, биотические и антропогенные.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экологических факторов на организмы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факторы: свет, температура, влажно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сть. Фотопериодизм. Приспособления организмов к действию абиотических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квартирантство), аменсализм, нейтрализм.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природных сообществах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Основные показатели популяции: численность, плотность, рождаемость, смертность, п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рирост, миграция.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популяции и её регуляция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Сообщество организмов – биоценоз. Структуры биоценоза: видовая, пространственная, трофическая (пищевая). </w:t>
            </w:r>
            <w:r>
              <w:rPr>
                <w:rFonts w:ascii="Times New Roman" w:hAnsi="Times New Roman"/>
                <w:color w:val="000000"/>
                <w:sz w:val="24"/>
              </w:rPr>
              <w:t>Виды-доминанты. Связи в биоценозе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биогеоценозе. Функциональные компоненты экосистемы: продуценты, консументы, редуценты. Круговорот веществ и поток энергии в экосистеме. Трофические (пищевые) уровни экосистемы. Пищевые цепи и сети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</w:p>
        </w:tc>
      </w:tr>
      <w:tr w:rsidR="001375AD" w:rsidRPr="00F53C7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широколиственного леса. 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</w:t>
            </w: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ентов (углерода, азота).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</w:tr>
      <w:tr w:rsidR="001375A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75AD" w:rsidRDefault="00A8334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375AD" w:rsidRPr="00F53C75" w:rsidRDefault="00A8334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:rsidR="001375AD" w:rsidRDefault="00A83346">
            <w:pPr>
              <w:spacing w:after="0" w:line="336" w:lineRule="auto"/>
              <w:ind w:left="336"/>
              <w:jc w:val="both"/>
            </w:pPr>
            <w:r w:rsidRPr="00F53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</w:t>
            </w:r>
            <w:r>
              <w:rPr>
                <w:rFonts w:ascii="Times New Roman" w:hAnsi="Times New Roman"/>
                <w:color w:val="000000"/>
                <w:sz w:val="24"/>
              </w:rPr>
              <w:t>ия биологии и охрана природы</w:t>
            </w:r>
          </w:p>
        </w:tc>
      </w:tr>
    </w:tbl>
    <w:p w:rsidR="001375AD" w:rsidRDefault="001375AD">
      <w:pPr>
        <w:sectPr w:rsidR="001375AD">
          <w:pgSz w:w="11906" w:h="16383"/>
          <w:pgMar w:top="1134" w:right="850" w:bottom="1134" w:left="1701" w:header="720" w:footer="720" w:gutter="0"/>
          <w:cols w:space="720"/>
        </w:sectPr>
      </w:pPr>
    </w:p>
    <w:p w:rsidR="001375AD" w:rsidRDefault="00A83346">
      <w:pPr>
        <w:spacing w:after="0"/>
        <w:ind w:left="120"/>
      </w:pPr>
      <w:bookmarkStart w:id="11" w:name="block-8311194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375AD" w:rsidRDefault="00A833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375AD" w:rsidRDefault="001375AD">
      <w:pPr>
        <w:spacing w:after="0" w:line="480" w:lineRule="auto"/>
        <w:ind w:left="120"/>
      </w:pPr>
    </w:p>
    <w:p w:rsidR="001375AD" w:rsidRDefault="001375AD">
      <w:pPr>
        <w:spacing w:after="0" w:line="480" w:lineRule="auto"/>
        <w:ind w:left="120"/>
      </w:pPr>
    </w:p>
    <w:p w:rsidR="001375AD" w:rsidRDefault="001375AD">
      <w:pPr>
        <w:spacing w:after="0"/>
        <w:ind w:left="120"/>
      </w:pPr>
    </w:p>
    <w:p w:rsidR="001375AD" w:rsidRDefault="00A833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375AD" w:rsidRDefault="001375AD">
      <w:pPr>
        <w:spacing w:after="0" w:line="480" w:lineRule="auto"/>
        <w:ind w:left="120"/>
      </w:pPr>
    </w:p>
    <w:p w:rsidR="001375AD" w:rsidRDefault="001375AD">
      <w:pPr>
        <w:spacing w:after="0"/>
        <w:ind w:left="120"/>
      </w:pPr>
    </w:p>
    <w:p w:rsidR="001375AD" w:rsidRPr="00F53C75" w:rsidRDefault="00A83346">
      <w:pPr>
        <w:spacing w:after="0" w:line="480" w:lineRule="auto"/>
        <w:ind w:left="120"/>
        <w:rPr>
          <w:lang w:val="ru-RU"/>
        </w:rPr>
      </w:pPr>
      <w:r w:rsidRPr="00F53C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375AD" w:rsidRPr="00F53C75" w:rsidRDefault="001375AD">
      <w:pPr>
        <w:spacing w:after="0" w:line="480" w:lineRule="auto"/>
        <w:ind w:left="120"/>
        <w:rPr>
          <w:lang w:val="ru-RU"/>
        </w:rPr>
      </w:pPr>
    </w:p>
    <w:p w:rsidR="001375AD" w:rsidRPr="00F53C75" w:rsidRDefault="001375AD">
      <w:pPr>
        <w:rPr>
          <w:lang w:val="ru-RU"/>
        </w:rPr>
        <w:sectPr w:rsidR="001375AD" w:rsidRPr="00F53C7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83346" w:rsidRPr="00F53C75" w:rsidRDefault="00A83346">
      <w:pPr>
        <w:rPr>
          <w:lang w:val="ru-RU"/>
        </w:rPr>
      </w:pPr>
    </w:p>
    <w:sectPr w:rsidR="00A83346" w:rsidRPr="00F53C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375AD"/>
    <w:rsid w:val="001375AD"/>
    <w:rsid w:val="00A83346"/>
    <w:rsid w:val="00F5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4263E-CCAA-4234-A9AB-A6FFBBAF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F53C75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53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4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DCLRAF1Q" TargetMode="External"/><Relationship Id="rId21" Type="http://schemas.openxmlformats.org/officeDocument/2006/relationships/hyperlink" Target="https://m.edsoo.ru/V33JNUW5W" TargetMode="External"/><Relationship Id="rId42" Type="http://schemas.openxmlformats.org/officeDocument/2006/relationships/hyperlink" Target="https://m.edsoo.ru/P2SQ5ZGN2" TargetMode="External"/><Relationship Id="rId47" Type="http://schemas.openxmlformats.org/officeDocument/2006/relationships/hyperlink" Target="https://m.edsoo.ru/E2IXRS2EB" TargetMode="External"/><Relationship Id="rId63" Type="http://schemas.openxmlformats.org/officeDocument/2006/relationships/hyperlink" Target="https://m.edsoo.ru/7K1LY0SCT" TargetMode="External"/><Relationship Id="rId68" Type="http://schemas.openxmlformats.org/officeDocument/2006/relationships/hyperlink" Target="https://m.edsoo.ru/XL7QKC5PK" TargetMode="External"/><Relationship Id="rId84" Type="http://schemas.openxmlformats.org/officeDocument/2006/relationships/hyperlink" Target="https://m.edsoo.ru/SW5XCF3K6" TargetMode="External"/><Relationship Id="rId16" Type="http://schemas.openxmlformats.org/officeDocument/2006/relationships/hyperlink" Target="https://m.edsoo.ru/T3R3FWNQN" TargetMode="External"/><Relationship Id="rId11" Type="http://schemas.openxmlformats.org/officeDocument/2006/relationships/hyperlink" Target="https://m.edsoo.ru/FDB08R36J" TargetMode="External"/><Relationship Id="rId32" Type="http://schemas.openxmlformats.org/officeDocument/2006/relationships/hyperlink" Target="https://m.edsoo.ru/54OF4L77W" TargetMode="External"/><Relationship Id="rId37" Type="http://schemas.openxmlformats.org/officeDocument/2006/relationships/hyperlink" Target="https://m.edsoo.ru/C29L4DXB8" TargetMode="External"/><Relationship Id="rId53" Type="http://schemas.openxmlformats.org/officeDocument/2006/relationships/hyperlink" Target="https://m.edsoo.ru/T0FAUE4ZP" TargetMode="External"/><Relationship Id="rId58" Type="http://schemas.openxmlformats.org/officeDocument/2006/relationships/hyperlink" Target="https://m.edsoo.ru/PI1FI0YV3" TargetMode="External"/><Relationship Id="rId74" Type="http://schemas.openxmlformats.org/officeDocument/2006/relationships/hyperlink" Target="https://m.edsoo.ru/X42J6ABRN" TargetMode="External"/><Relationship Id="rId79" Type="http://schemas.openxmlformats.org/officeDocument/2006/relationships/hyperlink" Target="https://m.edsoo.ru/WRS65U3WC" TargetMode="External"/><Relationship Id="rId5" Type="http://schemas.openxmlformats.org/officeDocument/2006/relationships/hyperlink" Target="https://m.edsoo.ru/5T7SVKFTX" TargetMode="External"/><Relationship Id="rId19" Type="http://schemas.openxmlformats.org/officeDocument/2006/relationships/hyperlink" Target="https://m.edsoo.ru/A7VOYD215" TargetMode="External"/><Relationship Id="rId14" Type="http://schemas.openxmlformats.org/officeDocument/2006/relationships/hyperlink" Target="https://m.edsoo.ru/XNF0D96AA" TargetMode="External"/><Relationship Id="rId22" Type="http://schemas.openxmlformats.org/officeDocument/2006/relationships/hyperlink" Target="https://m.edsoo.ru/VBPPPBGCD" TargetMode="External"/><Relationship Id="rId27" Type="http://schemas.openxmlformats.org/officeDocument/2006/relationships/hyperlink" Target="https://m.edsoo.ru/KZ01W5LJY" TargetMode="External"/><Relationship Id="rId30" Type="http://schemas.openxmlformats.org/officeDocument/2006/relationships/hyperlink" Target="https://m.edsoo.ru/T2LVIES3L" TargetMode="External"/><Relationship Id="rId35" Type="http://schemas.openxmlformats.org/officeDocument/2006/relationships/hyperlink" Target="https://m.edsoo.ru/2JLXB4AOR" TargetMode="External"/><Relationship Id="rId43" Type="http://schemas.openxmlformats.org/officeDocument/2006/relationships/hyperlink" Target="https://m.edsoo.ru/3GYGV47YM" TargetMode="External"/><Relationship Id="rId48" Type="http://schemas.openxmlformats.org/officeDocument/2006/relationships/hyperlink" Target="https://m.edsoo.ru/3I28P3L98" TargetMode="External"/><Relationship Id="rId56" Type="http://schemas.openxmlformats.org/officeDocument/2006/relationships/hyperlink" Target="https://m.edsoo.ru/DY32BUDOO" TargetMode="External"/><Relationship Id="rId64" Type="http://schemas.openxmlformats.org/officeDocument/2006/relationships/hyperlink" Target="https://m.edsoo.ru/WSEXN9YAK" TargetMode="External"/><Relationship Id="rId69" Type="http://schemas.openxmlformats.org/officeDocument/2006/relationships/hyperlink" Target="https://m.edsoo.ru/R6L7VY2GB" TargetMode="External"/><Relationship Id="rId77" Type="http://schemas.openxmlformats.org/officeDocument/2006/relationships/hyperlink" Target="https://m.edsoo.ru/NSTEW0GPE" TargetMode="External"/><Relationship Id="rId8" Type="http://schemas.openxmlformats.org/officeDocument/2006/relationships/hyperlink" Target="https://m.edsoo.ru/GF6W1A7C9" TargetMode="External"/><Relationship Id="rId51" Type="http://schemas.openxmlformats.org/officeDocument/2006/relationships/hyperlink" Target="https://m.edsoo.ru/6KWQ9KBKU" TargetMode="External"/><Relationship Id="rId72" Type="http://schemas.openxmlformats.org/officeDocument/2006/relationships/hyperlink" Target="https://m.edsoo.ru/G7NF3P1NM" TargetMode="External"/><Relationship Id="rId80" Type="http://schemas.openxmlformats.org/officeDocument/2006/relationships/hyperlink" Target="https://m.edsoo.ru/2X1VG5Q18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6R1ZROH" TargetMode="External"/><Relationship Id="rId17" Type="http://schemas.openxmlformats.org/officeDocument/2006/relationships/hyperlink" Target="https://m.edsoo.ru/O2T4D1UI5" TargetMode="External"/><Relationship Id="rId25" Type="http://schemas.openxmlformats.org/officeDocument/2006/relationships/hyperlink" Target="https://m.edsoo.ru/JXQMJOGM3" TargetMode="External"/><Relationship Id="rId33" Type="http://schemas.openxmlformats.org/officeDocument/2006/relationships/hyperlink" Target="https://m.edsoo.ru/TFDKDDWWM" TargetMode="External"/><Relationship Id="rId38" Type="http://schemas.openxmlformats.org/officeDocument/2006/relationships/hyperlink" Target="https://m.edsoo.ru/MA4T8L5AD" TargetMode="External"/><Relationship Id="rId46" Type="http://schemas.openxmlformats.org/officeDocument/2006/relationships/hyperlink" Target="https://m.edsoo.ru/XU9SFS3GA" TargetMode="External"/><Relationship Id="rId59" Type="http://schemas.openxmlformats.org/officeDocument/2006/relationships/hyperlink" Target="https://m.edsoo.ru/CLA9VC5JJ" TargetMode="External"/><Relationship Id="rId67" Type="http://schemas.openxmlformats.org/officeDocument/2006/relationships/hyperlink" Target="https://m.edsoo.ru/14G19MQ4K" TargetMode="External"/><Relationship Id="rId20" Type="http://schemas.openxmlformats.org/officeDocument/2006/relationships/hyperlink" Target="https://m.edsoo.ru/L17LJ59OV" TargetMode="External"/><Relationship Id="rId41" Type="http://schemas.openxmlformats.org/officeDocument/2006/relationships/hyperlink" Target="https://m.edsoo.ru/Y5NANQ65V" TargetMode="External"/><Relationship Id="rId54" Type="http://schemas.openxmlformats.org/officeDocument/2006/relationships/hyperlink" Target="https://m.edsoo.ru/D3UCLTSOF" TargetMode="External"/><Relationship Id="rId62" Type="http://schemas.openxmlformats.org/officeDocument/2006/relationships/hyperlink" Target="https://m.edsoo.ru/ECJN8TF62" TargetMode="External"/><Relationship Id="rId70" Type="http://schemas.openxmlformats.org/officeDocument/2006/relationships/hyperlink" Target="https://m.edsoo.ru/K46KON56I" TargetMode="External"/><Relationship Id="rId75" Type="http://schemas.openxmlformats.org/officeDocument/2006/relationships/hyperlink" Target="https://m.edsoo.ru/0T2K1PNGZ" TargetMode="External"/><Relationship Id="rId83" Type="http://schemas.openxmlformats.org/officeDocument/2006/relationships/hyperlink" Target="https://m.edsoo.ru/187G3760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TLWW9JEO" TargetMode="External"/><Relationship Id="rId15" Type="http://schemas.openxmlformats.org/officeDocument/2006/relationships/hyperlink" Target="https://m.edsoo.ru/WXWAVS56F" TargetMode="External"/><Relationship Id="rId23" Type="http://schemas.openxmlformats.org/officeDocument/2006/relationships/hyperlink" Target="https://m.edsoo.ru/OJ7NFITI5" TargetMode="External"/><Relationship Id="rId28" Type="http://schemas.openxmlformats.org/officeDocument/2006/relationships/hyperlink" Target="https://m.edsoo.ru/L0B3I3XYZ" TargetMode="External"/><Relationship Id="rId36" Type="http://schemas.openxmlformats.org/officeDocument/2006/relationships/hyperlink" Target="https://m.edsoo.ru/5NUXK0X86" TargetMode="External"/><Relationship Id="rId49" Type="http://schemas.openxmlformats.org/officeDocument/2006/relationships/hyperlink" Target="https://m.edsoo.ru/JSK3Q6W0J" TargetMode="External"/><Relationship Id="rId57" Type="http://schemas.openxmlformats.org/officeDocument/2006/relationships/hyperlink" Target="https://m.edsoo.ru/WAJHSTLOB" TargetMode="External"/><Relationship Id="rId10" Type="http://schemas.openxmlformats.org/officeDocument/2006/relationships/hyperlink" Target="https://m.edsoo.ru/2EY34NEHR" TargetMode="External"/><Relationship Id="rId31" Type="http://schemas.openxmlformats.org/officeDocument/2006/relationships/hyperlink" Target="https://m.edsoo.ru/CO1NPWLF4" TargetMode="External"/><Relationship Id="rId44" Type="http://schemas.openxmlformats.org/officeDocument/2006/relationships/hyperlink" Target="https://m.edsoo.ru/M3MHUK2VV" TargetMode="External"/><Relationship Id="rId52" Type="http://schemas.openxmlformats.org/officeDocument/2006/relationships/hyperlink" Target="https://m.edsoo.ru/0SWC47SSX" TargetMode="External"/><Relationship Id="rId60" Type="http://schemas.openxmlformats.org/officeDocument/2006/relationships/hyperlink" Target="https://m.edsoo.ru/MJYY1MVX7" TargetMode="External"/><Relationship Id="rId65" Type="http://schemas.openxmlformats.org/officeDocument/2006/relationships/hyperlink" Target="https://m.edsoo.ru/ADV3JERUE" TargetMode="External"/><Relationship Id="rId73" Type="http://schemas.openxmlformats.org/officeDocument/2006/relationships/hyperlink" Target="https://m.edsoo.ru/A6Z8MGNQR" TargetMode="External"/><Relationship Id="rId78" Type="http://schemas.openxmlformats.org/officeDocument/2006/relationships/hyperlink" Target="https://m.edsoo.ru/WIDMMUBC5" TargetMode="External"/><Relationship Id="rId81" Type="http://schemas.openxmlformats.org/officeDocument/2006/relationships/hyperlink" Target="https://m.edsoo.ru/V5JT6B38Z" TargetMode="External"/><Relationship Id="rId86" Type="http://schemas.openxmlformats.org/officeDocument/2006/relationships/theme" Target="theme/theme1.xml"/><Relationship Id="rId4" Type="http://schemas.openxmlformats.org/officeDocument/2006/relationships/hyperlink" Target="https://m.edsoo.ru/IBLQH548U" TargetMode="External"/><Relationship Id="rId9" Type="http://schemas.openxmlformats.org/officeDocument/2006/relationships/hyperlink" Target="https://m.edsoo.ru/ONPNXJ7X6" TargetMode="External"/><Relationship Id="rId13" Type="http://schemas.openxmlformats.org/officeDocument/2006/relationships/hyperlink" Target="https://m.edsoo.ru/OFLS81YB5" TargetMode="External"/><Relationship Id="rId18" Type="http://schemas.openxmlformats.org/officeDocument/2006/relationships/hyperlink" Target="https://m.edsoo.ru/GAB2386OW" TargetMode="External"/><Relationship Id="rId39" Type="http://schemas.openxmlformats.org/officeDocument/2006/relationships/hyperlink" Target="https://m.edsoo.ru/HESOD768U" TargetMode="External"/><Relationship Id="rId34" Type="http://schemas.openxmlformats.org/officeDocument/2006/relationships/hyperlink" Target="https://m.edsoo.ru/9PGS5FAJB" TargetMode="External"/><Relationship Id="rId50" Type="http://schemas.openxmlformats.org/officeDocument/2006/relationships/hyperlink" Target="https://m.edsoo.ru/TAKI9E62K" TargetMode="External"/><Relationship Id="rId55" Type="http://schemas.openxmlformats.org/officeDocument/2006/relationships/hyperlink" Target="https://m.edsoo.ru/3EH6CN0WI" TargetMode="External"/><Relationship Id="rId76" Type="http://schemas.openxmlformats.org/officeDocument/2006/relationships/hyperlink" Target="https://m.edsoo.ru/S1LIRWZMR" TargetMode="External"/><Relationship Id="rId7" Type="http://schemas.openxmlformats.org/officeDocument/2006/relationships/hyperlink" Target="https://m.edsoo.ru/MEETZ2D71" TargetMode="External"/><Relationship Id="rId71" Type="http://schemas.openxmlformats.org/officeDocument/2006/relationships/hyperlink" Target="https://m.edsoo.ru/DCOIEUIC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V882FDGSF" TargetMode="External"/><Relationship Id="rId24" Type="http://schemas.openxmlformats.org/officeDocument/2006/relationships/hyperlink" Target="https://m.edsoo.ru/WOELRA9B3" TargetMode="External"/><Relationship Id="rId40" Type="http://schemas.openxmlformats.org/officeDocument/2006/relationships/hyperlink" Target="https://m.edsoo.ru/YYQSG9WI2" TargetMode="External"/><Relationship Id="rId45" Type="http://schemas.openxmlformats.org/officeDocument/2006/relationships/hyperlink" Target="https://m.edsoo.ru/VWT70DZ8R" TargetMode="External"/><Relationship Id="rId66" Type="http://schemas.openxmlformats.org/officeDocument/2006/relationships/hyperlink" Target="https://m.edsoo.ru/D7JZMBYPQ" TargetMode="External"/><Relationship Id="rId61" Type="http://schemas.openxmlformats.org/officeDocument/2006/relationships/hyperlink" Target="https://m.edsoo.ru/EKNHXBOS2" TargetMode="External"/><Relationship Id="rId82" Type="http://schemas.openxmlformats.org/officeDocument/2006/relationships/hyperlink" Target="https://m.edsoo.ru/HXCDHPX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13511</Words>
  <Characters>77016</Characters>
  <Application>Microsoft Office Word</Application>
  <DocSecurity>0</DocSecurity>
  <Lines>641</Lines>
  <Paragraphs>180</Paragraphs>
  <ScaleCrop>false</ScaleCrop>
  <Company/>
  <LinksUpToDate>false</LinksUpToDate>
  <CharactersWithSpaces>90347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2026-09-08T14:16:00Z</dcterms:created>
  <dcterms:modified xsi:type="dcterms:W3CDTF">2026-09-08T14:17:00Z</dcterms:modified>
</cp:coreProperties>
</file>