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6842" w:rsidRPr="00C75C9B" w:rsidRDefault="006A6842" w:rsidP="006A68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5C9B">
        <w:rPr>
          <w:rFonts w:ascii="Times New Roman" w:hAnsi="Times New Roman" w:cs="Times New Roman"/>
          <w:sz w:val="24"/>
          <w:szCs w:val="24"/>
        </w:rPr>
        <w:t>Муниципальное общеобразовательное  бюджетное учреждение</w:t>
      </w:r>
    </w:p>
    <w:p w:rsidR="006A6842" w:rsidRPr="00C75C9B" w:rsidRDefault="006A6842" w:rsidP="006A68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5C9B">
        <w:rPr>
          <w:rFonts w:ascii="Times New Roman" w:hAnsi="Times New Roman" w:cs="Times New Roman"/>
          <w:sz w:val="24"/>
          <w:szCs w:val="24"/>
        </w:rPr>
        <w:t>«Бондаревская средняя общеобразовательная школа»</w:t>
      </w: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322"/>
        <w:gridCol w:w="3044"/>
        <w:gridCol w:w="3599"/>
      </w:tblGrid>
      <w:tr w:rsidR="006A6842" w:rsidRPr="00C75C9B" w:rsidTr="00E61FC2">
        <w:trPr>
          <w:trHeight w:val="1530"/>
        </w:trPr>
        <w:tc>
          <w:tcPr>
            <w:tcW w:w="3322" w:type="dxa"/>
            <w:shd w:val="clear" w:color="auto" w:fill="auto"/>
          </w:tcPr>
          <w:p w:rsidR="006A6842" w:rsidRPr="00C75C9B" w:rsidRDefault="006A6842" w:rsidP="006A684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6A6842" w:rsidRPr="00C75C9B" w:rsidRDefault="006A6842" w:rsidP="006A684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6A6842" w:rsidRPr="00C75C9B" w:rsidRDefault="006A6842" w:rsidP="006A684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Протокол от 2</w:t>
            </w:r>
            <w:r w:rsidR="00A604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A604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г. № 1                                 </w:t>
            </w:r>
          </w:p>
          <w:p w:rsidR="006A6842" w:rsidRPr="00C75C9B" w:rsidRDefault="006A6842" w:rsidP="006A68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6A6842" w:rsidRPr="00C75C9B" w:rsidRDefault="006A6842" w:rsidP="006A68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Шишлянникова Л.П.</w:t>
            </w:r>
            <w:bookmarkStart w:id="0" w:name="_PictureBullets"/>
            <w:bookmarkEnd w:id="0"/>
          </w:p>
        </w:tc>
        <w:tc>
          <w:tcPr>
            <w:tcW w:w="3044" w:type="dxa"/>
            <w:shd w:val="clear" w:color="auto" w:fill="auto"/>
          </w:tcPr>
          <w:p w:rsidR="006A6842" w:rsidRPr="00C75C9B" w:rsidRDefault="006A6842" w:rsidP="006A6842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6A6842" w:rsidRPr="00C75C9B" w:rsidRDefault="006A6842" w:rsidP="006A684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с заместителем директора по УВР Карташовой Е.И.</w:t>
            </w:r>
          </w:p>
          <w:p w:rsidR="006A6842" w:rsidRPr="00C75C9B" w:rsidRDefault="006A6842" w:rsidP="006A684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04B8" w:rsidRPr="00C75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604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604B8" w:rsidRPr="00C75C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 w:rsidR="00A604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599" w:type="dxa"/>
            <w:shd w:val="clear" w:color="auto" w:fill="auto"/>
          </w:tcPr>
          <w:p w:rsidR="006A6842" w:rsidRPr="00C75C9B" w:rsidRDefault="006A6842" w:rsidP="006A6842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6A6842" w:rsidRPr="00C75C9B" w:rsidRDefault="006A6842" w:rsidP="006A6842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6A6842" w:rsidRPr="00C75C9B" w:rsidRDefault="00A604B8" w:rsidP="006A6842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МБОУ Бондаревская</w:t>
            </w:r>
            <w:r w:rsidR="006A6842"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6A6842" w:rsidRPr="00C75C9B" w:rsidRDefault="006A6842" w:rsidP="006A6842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Кузьмичевой Н.А.</w:t>
            </w:r>
          </w:p>
          <w:p w:rsidR="006A6842" w:rsidRPr="00C75C9B" w:rsidRDefault="006A6842" w:rsidP="006A68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>№ 165 от «</w:t>
            </w:r>
            <w:r w:rsidR="00A604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04B8" w:rsidRPr="00C75C9B">
              <w:rPr>
                <w:rFonts w:ascii="Times New Roman" w:hAnsi="Times New Roman" w:cs="Times New Roman"/>
                <w:sz w:val="24"/>
                <w:szCs w:val="24"/>
              </w:rPr>
              <w:t>1» августа 2026</w:t>
            </w:r>
            <w:r w:rsidRPr="00C75C9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</w:tbl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FC2" w:rsidRDefault="00E61FC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FC2" w:rsidRDefault="00E61FC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FC2" w:rsidRPr="00C75C9B" w:rsidRDefault="00E61FC2" w:rsidP="00E61F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C9B">
        <w:rPr>
          <w:rFonts w:ascii="Times New Roman" w:hAnsi="Times New Roman" w:cs="Times New Roman"/>
          <w:b/>
          <w:sz w:val="24"/>
          <w:szCs w:val="24"/>
        </w:rPr>
        <w:t>Рабочая программа общего образования</w:t>
      </w:r>
      <w:r w:rsidRPr="00C75C9B">
        <w:rPr>
          <w:rFonts w:ascii="Times New Roman" w:hAnsi="Times New Roman" w:cs="Times New Roman"/>
          <w:b/>
          <w:sz w:val="24"/>
          <w:szCs w:val="24"/>
        </w:rPr>
        <w:br/>
        <w:t>обучающихся с умственной отсталостью (интеллектуальными нарушениями)</w:t>
      </w:r>
    </w:p>
    <w:p w:rsidR="006A6842" w:rsidRPr="00C75C9B" w:rsidRDefault="006A6842" w:rsidP="006A684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C9B">
        <w:rPr>
          <w:rFonts w:ascii="Times New Roman" w:hAnsi="Times New Roman" w:cs="Times New Roman"/>
          <w:b/>
          <w:sz w:val="24"/>
          <w:szCs w:val="24"/>
        </w:rPr>
        <w:t>«Биология»</w:t>
      </w:r>
    </w:p>
    <w:p w:rsidR="006A6842" w:rsidRPr="00C75C9B" w:rsidRDefault="006A6842" w:rsidP="006A6842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75C9B">
        <w:rPr>
          <w:rFonts w:ascii="Times New Roman" w:hAnsi="Times New Roman" w:cs="Times New Roman"/>
          <w:b/>
          <w:sz w:val="24"/>
          <w:szCs w:val="24"/>
        </w:rPr>
        <w:t xml:space="preserve">(для </w:t>
      </w:r>
      <w:r w:rsidR="00762034">
        <w:rPr>
          <w:rFonts w:ascii="Times New Roman" w:hAnsi="Times New Roman" w:cs="Times New Roman"/>
          <w:b/>
          <w:sz w:val="24"/>
          <w:szCs w:val="24"/>
        </w:rPr>
        <w:t>9</w:t>
      </w:r>
      <w:r w:rsidR="00181E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5C9B">
        <w:rPr>
          <w:rFonts w:ascii="Times New Roman" w:hAnsi="Times New Roman" w:cs="Times New Roman"/>
          <w:b/>
          <w:sz w:val="24"/>
          <w:szCs w:val="24"/>
        </w:rPr>
        <w:t>класса)</w:t>
      </w:r>
    </w:p>
    <w:p w:rsidR="006A6842" w:rsidRPr="00C75C9B" w:rsidRDefault="006A6842" w:rsidP="006A68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75C9B">
        <w:rPr>
          <w:rFonts w:ascii="Times New Roman" w:hAnsi="Times New Roman" w:cs="Times New Roman"/>
          <w:sz w:val="24"/>
          <w:szCs w:val="24"/>
        </w:rPr>
        <w:t>Рабочую программу составили</w:t>
      </w:r>
    </w:p>
    <w:p w:rsidR="006A6842" w:rsidRPr="00C75C9B" w:rsidRDefault="006A6842" w:rsidP="006A684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75C9B">
        <w:rPr>
          <w:rFonts w:ascii="Times New Roman" w:hAnsi="Times New Roman" w:cs="Times New Roman"/>
          <w:sz w:val="24"/>
          <w:szCs w:val="24"/>
        </w:rPr>
        <w:t>учитель биологии</w:t>
      </w:r>
    </w:p>
    <w:p w:rsidR="006A6842" w:rsidRPr="00C75C9B" w:rsidRDefault="006A6842" w:rsidP="006A684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75C9B">
        <w:rPr>
          <w:rFonts w:ascii="Times New Roman" w:hAnsi="Times New Roman" w:cs="Times New Roman"/>
          <w:sz w:val="24"/>
          <w:szCs w:val="24"/>
        </w:rPr>
        <w:t>Богданова И.П.</w:t>
      </w: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2586" w:rsidRDefault="00632586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2586" w:rsidRDefault="00632586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842" w:rsidRPr="00C75C9B" w:rsidRDefault="006A6842" w:rsidP="006A6842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C9B">
        <w:rPr>
          <w:rFonts w:ascii="Times New Roman" w:hAnsi="Times New Roman" w:cs="Times New Roman"/>
          <w:b/>
          <w:sz w:val="24"/>
          <w:szCs w:val="24"/>
        </w:rPr>
        <w:t>202</w:t>
      </w:r>
      <w:r w:rsidR="00A604B8">
        <w:rPr>
          <w:rFonts w:ascii="Times New Roman" w:hAnsi="Times New Roman" w:cs="Times New Roman"/>
          <w:b/>
          <w:sz w:val="24"/>
          <w:szCs w:val="24"/>
        </w:rPr>
        <w:t>6</w:t>
      </w:r>
      <w:r w:rsidRPr="00C75C9B">
        <w:rPr>
          <w:rFonts w:ascii="Times New Roman" w:hAnsi="Times New Roman" w:cs="Times New Roman"/>
          <w:b/>
          <w:sz w:val="24"/>
          <w:szCs w:val="24"/>
        </w:rPr>
        <w:t>— 202</w:t>
      </w:r>
      <w:r w:rsidR="00A604B8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C75C9B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</w:rPr>
        <w:id w:val="6937309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17A42" w:rsidRPr="006A6842" w:rsidRDefault="00317A42" w:rsidP="006A6842">
          <w:pPr>
            <w:pStyle w:val="ad"/>
            <w:spacing w:before="0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6A6842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317A42" w:rsidRPr="006A6842" w:rsidRDefault="00317A42" w:rsidP="006A6842">
          <w:pPr>
            <w:spacing w:after="0"/>
            <w:rPr>
              <w:rFonts w:ascii="Times New Roman" w:hAnsi="Times New Roman" w:cs="Times New Roman"/>
              <w:sz w:val="24"/>
              <w:szCs w:val="24"/>
            </w:rPr>
          </w:pPr>
        </w:p>
        <w:p w:rsidR="00544A2E" w:rsidRPr="006A6842" w:rsidRDefault="007B1B16" w:rsidP="006A6842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</w:rPr>
          </w:pPr>
          <w:r w:rsidRPr="006A68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17A42" w:rsidRPr="006A6842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A68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4125566" w:history="1"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I.</w:t>
            </w:r>
            <w:r w:rsidR="00544A2E" w:rsidRPr="006A6842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</w:rPr>
              <w:tab/>
            </w:r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ПОЯСНИТЕЛЬНАЯ ЗАПИСКА</w:t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_Toc144125566 \h </w:instrText>
            </w:r>
            <w:r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44A2E" w:rsidRPr="006A6842" w:rsidRDefault="00BE147B" w:rsidP="006A6842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</w:rPr>
          </w:pPr>
          <w:hyperlink w:anchor="_Toc144125567" w:history="1"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II.</w:t>
            </w:r>
            <w:r w:rsidR="00544A2E" w:rsidRPr="006A6842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</w:rPr>
              <w:tab/>
            </w:r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СОДЕРЖАНИЕ ОБУЧЕНИЯ</w:t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_Toc144125567 \h </w:instrTex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44A2E" w:rsidRPr="006A6842" w:rsidRDefault="00BE147B" w:rsidP="006A6842">
          <w:pPr>
            <w:pStyle w:val="20"/>
            <w:tabs>
              <w:tab w:val="left" w:pos="426"/>
              <w:tab w:val="left" w:pos="880"/>
              <w:tab w:val="right" w:leader="dot" w:pos="9063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</w:rPr>
          </w:pPr>
          <w:hyperlink w:anchor="_Toc144125568" w:history="1">
            <w:r w:rsidR="00544A2E" w:rsidRPr="006A6842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III.</w:t>
            </w:r>
            <w:r w:rsidR="00544A2E" w:rsidRPr="006A6842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</w:rPr>
              <w:tab/>
            </w:r>
            <w:r w:rsidR="00544A2E" w:rsidRPr="006A6842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ПЛАНИРУЕМЫЕ РЕЗУЛЬТАТЫ</w:t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_Toc144125568 \h </w:instrTex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44A2E" w:rsidRPr="006A6842" w:rsidRDefault="00BE147B" w:rsidP="006A6842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</w:rPr>
          </w:pPr>
          <w:hyperlink w:anchor="_Toc144125569" w:history="1"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IV.</w:t>
            </w:r>
            <w:r w:rsidR="00544A2E" w:rsidRPr="006A6842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</w:rPr>
              <w:tab/>
            </w:r>
            <w:r w:rsidR="00544A2E" w:rsidRPr="006A6842">
              <w:rPr>
                <w:rStyle w:val="ae"/>
                <w:rFonts w:ascii="Times New Roman" w:eastAsia="Times New Roman" w:hAnsi="Times New Roman" w:cs="Times New Roman"/>
                <w:noProof/>
                <w:sz w:val="24"/>
                <w:szCs w:val="24"/>
              </w:rPr>
              <w:t>ТЕМАТИЧЕСКОЕ ПЛАНИРОВАНИЕ</w:t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_Toc144125569 \h </w:instrTex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4A2E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7B1B16" w:rsidRPr="006A68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17A42" w:rsidRPr="006A6842" w:rsidRDefault="007B1B16" w:rsidP="006A6842">
          <w:pPr>
            <w:spacing w:after="0"/>
            <w:rPr>
              <w:rFonts w:ascii="Times New Roman" w:hAnsi="Times New Roman" w:cs="Times New Roman"/>
              <w:sz w:val="24"/>
              <w:szCs w:val="24"/>
            </w:rPr>
          </w:pPr>
          <w:r w:rsidRPr="006A684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547E72" w:rsidRPr="006A6842" w:rsidRDefault="005008B9" w:rsidP="006A684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br w:type="page"/>
      </w:r>
    </w:p>
    <w:p w:rsidR="00547E72" w:rsidRPr="006A6842" w:rsidRDefault="005008B9" w:rsidP="006A6842">
      <w:pPr>
        <w:pStyle w:val="1"/>
        <w:numPr>
          <w:ilvl w:val="0"/>
          <w:numId w:val="17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Toc143873619"/>
      <w:bookmarkStart w:id="2" w:name="_Toc144125566"/>
      <w:r w:rsidRPr="006A68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  <w:bookmarkEnd w:id="1"/>
      <w:bookmarkEnd w:id="2"/>
    </w:p>
    <w:p w:rsidR="00547E72" w:rsidRPr="006A6842" w:rsidRDefault="00547E72" w:rsidP="006A6842">
      <w:pPr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7E72" w:rsidRPr="006A6842" w:rsidRDefault="005008B9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1), утвержденной приказом Министерства просвещения России от 24.11.2022г. № 1026 (</w:t>
      </w:r>
      <w:hyperlink r:id="rId8">
        <w:r w:rsidRPr="006A6842">
          <w:rPr>
            <w:rFonts w:ascii="Times New Roman" w:eastAsia="Times New Roman" w:hAnsi="Times New Roman" w:cs="Times New Roman"/>
            <w:color w:val="000080"/>
            <w:sz w:val="24"/>
            <w:szCs w:val="24"/>
            <w:highlight w:val="white"/>
            <w:u w:val="single"/>
          </w:rPr>
          <w:t>https://clck.ru/33NMkR</w:t>
        </w:r>
      </w:hyperlink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547E72" w:rsidRPr="006A6842" w:rsidRDefault="005008B9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ФАООП УО вариант 1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547E72" w:rsidRPr="006A6842" w:rsidRDefault="005008B9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Учебный предмет «Биология» относится к предметной области «Естествознание»» и является обязательной частью учебного плана. </w:t>
      </w:r>
    </w:p>
    <w:p w:rsidR="00547E72" w:rsidRPr="006A6842" w:rsidRDefault="005008B9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В соответствии с учебным планом рабочая программа по учебному предмету «Биология» в 9 классе рассчитана на 34 учебные недели  и составляет 68 часов в год (2 часа в неделю).</w:t>
      </w:r>
    </w:p>
    <w:p w:rsidR="00547E72" w:rsidRPr="006A6842" w:rsidRDefault="005008B9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 w:rsidR="00547E72" w:rsidRPr="006A6842" w:rsidRDefault="005008B9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учебного предмета - формирование элементарных знаний об окружающем мире, 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умения ориентироваться в окружающей среде, использовать полученные знания в повседневной жизни.</w:t>
      </w:r>
    </w:p>
    <w:p w:rsidR="00547E72" w:rsidRPr="006A6842" w:rsidRDefault="005008B9" w:rsidP="006A6842">
      <w:pPr>
        <w:spacing w:after="0" w:line="360" w:lineRule="auto"/>
        <w:ind w:right="1523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sz w:val="24"/>
          <w:szCs w:val="24"/>
          <w:highlight w:val="white"/>
        </w:rPr>
        <w:t>Задачи обучения</w:t>
      </w:r>
      <w:r w:rsidRPr="006A6842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:</w:t>
      </w:r>
    </w:p>
    <w:p w:rsidR="00547E72" w:rsidRPr="006A6842" w:rsidRDefault="005008B9" w:rsidP="006A684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формирование элементарных научных представлений о компонентах живой природы: строении и жизни своего организма;</w:t>
      </w:r>
    </w:p>
    <w:p w:rsidR="00547E72" w:rsidRPr="006A6842" w:rsidRDefault="005008B9" w:rsidP="006A684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умений и навыков практического применения биологических знаний: ухода за своим организмом, использование полученных знаний для решения бытовых   использованию знаний для решения бытовых, медицинских и экологических проблем;</w:t>
      </w:r>
    </w:p>
    <w:p w:rsidR="00547E72" w:rsidRPr="006A6842" w:rsidRDefault="005008B9" w:rsidP="006A684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формирование навыков правильного поведения в природе, способствовать экологическому, эстетическому, физическому, санитарно- гигиеническому воспитанию, усвоению правил здорового образа жизни;</w:t>
      </w:r>
    </w:p>
    <w:p w:rsidR="00547E72" w:rsidRPr="006A6842" w:rsidRDefault="005008B9" w:rsidP="006A684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познавательной деятельности, обучение умению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547E72" w:rsidRPr="006A6842" w:rsidRDefault="005008B9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lastRenderedPageBreak/>
        <w:t>Рабочая программа по учебному предмету «Биология» в 9 классе   определяет следующие задачи:</w:t>
      </w:r>
    </w:p>
    <w:p w:rsidR="00547E72" w:rsidRPr="006A6842" w:rsidRDefault="005008B9" w:rsidP="006A68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элементарные научные представления о строении организма человека и его здоровье; </w:t>
      </w:r>
    </w:p>
    <w:p w:rsidR="00547E72" w:rsidRPr="006A6842" w:rsidRDefault="005008B9" w:rsidP="006A68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учить практическому применению биологических знаний: формировать умения ухода за своим организмом, использовать полученные знания для решения бытовых, медицинских и экологических проблем; </w:t>
      </w:r>
    </w:p>
    <w:p w:rsidR="00547E72" w:rsidRPr="006A6842" w:rsidRDefault="005008B9" w:rsidP="006A68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навыки правильного поведения в природе;</w:t>
      </w:r>
    </w:p>
    <w:p w:rsidR="00547E72" w:rsidRPr="006A6842" w:rsidRDefault="005008B9" w:rsidP="006A68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использовать правила здорового образа жизни и безопасного поведения, поведению в окружающей природе;</w:t>
      </w:r>
    </w:p>
    <w:p w:rsidR="00547E72" w:rsidRPr="006A6842" w:rsidRDefault="005008B9" w:rsidP="006A68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анализировать, сравнивать изучаемые объекты и явления, понимать причинно-следственные зависимости.</w:t>
      </w:r>
    </w:p>
    <w:p w:rsidR="006F4441" w:rsidRPr="006A6842" w:rsidRDefault="006F4441" w:rsidP="006A68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:rsidR="00547E72" w:rsidRPr="006A6842" w:rsidRDefault="005008B9" w:rsidP="006A6842">
      <w:pPr>
        <w:pStyle w:val="1"/>
        <w:numPr>
          <w:ilvl w:val="0"/>
          <w:numId w:val="7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_Toc143873620"/>
      <w:bookmarkStart w:id="4" w:name="_Toc144125567"/>
      <w:r w:rsidRPr="006A68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  <w:bookmarkEnd w:id="3"/>
      <w:bookmarkEnd w:id="4"/>
    </w:p>
    <w:p w:rsidR="00547E72" w:rsidRPr="006A6842" w:rsidRDefault="00547E72" w:rsidP="006A68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7E72" w:rsidRPr="006A6842" w:rsidRDefault="005008B9" w:rsidP="006A6842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В 9 классе обучающиеся изучают третий раздел учебного предмета «Биология»- «Человек», где 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(питание и пищеварение, дыхание, перемещение веществ, выделение, размножение). Это позволит обучающимся с умственной отсталостью (интеллектуальными нарушениями) воспринимать человека как часть живой природы.</w:t>
      </w:r>
    </w:p>
    <w:p w:rsidR="00547E72" w:rsidRPr="006A6842" w:rsidRDefault="005008B9" w:rsidP="006A6842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ab/>
        <w:t xml:space="preserve"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 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распространенными заболеваниями, узнают о мерах оказания доврачебной помощи. Овладению практическими знаниями и умениями по данным вопросам (измерить давление, наложить повязку) следует уделять больше внимания во внеурочное время.</w:t>
      </w:r>
    </w:p>
    <w:p w:rsidR="00547E72" w:rsidRPr="006A6842" w:rsidRDefault="005008B9" w:rsidP="006A68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учебного материала позволяет обеспечить постепенный переход от теоретического изучения предмета к практико-теоретическому, с обязательным учётом значимости усваиваемых знаний и умений для формирования жизненных компетенций.</w:t>
      </w:r>
    </w:p>
    <w:p w:rsidR="00547E72" w:rsidRPr="006A6842" w:rsidRDefault="005008B9" w:rsidP="006A68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 организационными формами работы на уроке биологии являются: фронтальная, групповая, коллективная, индивидуальная работа, работа в парах.</w:t>
      </w:r>
    </w:p>
    <w:p w:rsidR="00547E72" w:rsidRPr="006A6842" w:rsidRDefault="005008B9" w:rsidP="006A68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проведении уроков биологии предполагается использование следующих методов:</w:t>
      </w:r>
    </w:p>
    <w:p w:rsidR="00547E72" w:rsidRPr="006A6842" w:rsidRDefault="005008B9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объяснительно-иллюстративный метод, метод при котором учитель объясняет, а дети воспринимают, осознают и фиксируют в памяти.</w:t>
      </w:r>
    </w:p>
    <w:p w:rsidR="00547E72" w:rsidRPr="006A6842" w:rsidRDefault="005008B9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репродуктивный метод (воспроизведение и применение информации)</w:t>
      </w:r>
    </w:p>
    <w:p w:rsidR="00547E72" w:rsidRPr="006A6842" w:rsidRDefault="005008B9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проблемного изложения (постановка проблемы и показ пути ее решения)</w:t>
      </w:r>
    </w:p>
    <w:p w:rsidR="00547E72" w:rsidRPr="006A6842" w:rsidRDefault="005008B9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 – поисковый метод (дети пытаются сами найти путь к решению проблемы)</w:t>
      </w:r>
    </w:p>
    <w:p w:rsidR="00547E72" w:rsidRDefault="005008B9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исследовательский метод (учитель направляет, дети самостоятельно исследуют при проведении лабораторных  и практических работ, опытов, самонаблюдений, описания особенностей своего состояния, самочувствия; в ходе проведения   экскурсий)</w:t>
      </w:r>
    </w:p>
    <w:p w:rsidR="00A604B8" w:rsidRPr="006A6842" w:rsidRDefault="00A604B8" w:rsidP="006A68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7E72" w:rsidRPr="006A6842" w:rsidRDefault="00547E72" w:rsidP="006A68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7E72" w:rsidRPr="006A6842" w:rsidRDefault="00547E72" w:rsidP="006A68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3"/>
        <w:gridCol w:w="5559"/>
        <w:gridCol w:w="1504"/>
        <w:gridCol w:w="1686"/>
      </w:tblGrid>
      <w:tr w:rsidR="00547E72" w:rsidRPr="006A6842">
        <w:trPr>
          <w:trHeight w:val="572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  <w:p w:rsidR="00547E72" w:rsidRPr="006A6842" w:rsidRDefault="00547E72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</w:p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</w:tcPr>
          <w:p w:rsidR="00547E72" w:rsidRPr="006A6842" w:rsidRDefault="00547E72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E72" w:rsidRPr="006A6842">
        <w:trPr>
          <w:trHeight w:val="408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знакомство с организмом человека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Опора и движение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572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Кровообращение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Дыхание 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Питание и пищеварение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08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08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Покровы тела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и развитие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Нервная система 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чувств 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7E72" w:rsidRPr="006A6842">
        <w:trPr>
          <w:trHeight w:val="429"/>
        </w:trPr>
        <w:tc>
          <w:tcPr>
            <w:tcW w:w="573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</w:tcPr>
          <w:p w:rsidR="00547E72" w:rsidRPr="006A6842" w:rsidRDefault="00547E72" w:rsidP="006A6842">
            <w:pPr>
              <w:widowControl w:val="0"/>
              <w:tabs>
                <w:tab w:val="left" w:pos="350"/>
              </w:tabs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E72" w:rsidRPr="006A6842">
        <w:trPr>
          <w:trHeight w:val="408"/>
        </w:trPr>
        <w:tc>
          <w:tcPr>
            <w:tcW w:w="573" w:type="dxa"/>
          </w:tcPr>
          <w:p w:rsidR="00547E72" w:rsidRPr="006A6842" w:rsidRDefault="00547E72" w:rsidP="006A6842">
            <w:pPr>
              <w:widowControl w:val="0"/>
              <w:tabs>
                <w:tab w:val="left" w:pos="35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9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04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86" w:type="dxa"/>
          </w:tcPr>
          <w:p w:rsidR="00547E72" w:rsidRPr="006A6842" w:rsidRDefault="005008B9" w:rsidP="006A6842">
            <w:pPr>
              <w:widowControl w:val="0"/>
              <w:tabs>
                <w:tab w:val="left" w:pos="35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547E72" w:rsidRPr="006A6842" w:rsidRDefault="00547E72" w:rsidP="006A68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7E72" w:rsidRPr="006A6842" w:rsidRDefault="00547E72" w:rsidP="006A684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F4441" w:rsidRPr="006A6842" w:rsidRDefault="005008B9" w:rsidP="006A6842">
      <w:pPr>
        <w:tabs>
          <w:tab w:val="left" w:pos="1092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ab/>
      </w:r>
      <w:r w:rsidR="006F4441" w:rsidRPr="006A684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F4441" w:rsidRPr="006A6842" w:rsidRDefault="006F4441" w:rsidP="006A6842">
      <w:pPr>
        <w:pStyle w:val="2"/>
        <w:numPr>
          <w:ilvl w:val="0"/>
          <w:numId w:val="7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144125568"/>
      <w:bookmarkStart w:id="6" w:name="_Toc143873621"/>
      <w:bookmarkStart w:id="7" w:name="_Hlk138962750"/>
      <w:bookmarkStart w:id="8" w:name="_Hlk138961499"/>
      <w:bookmarkStart w:id="9" w:name="_Hlk138967155"/>
      <w:r w:rsidRPr="006A6842">
        <w:rPr>
          <w:rFonts w:ascii="Times New Roman" w:hAnsi="Times New Roman" w:cs="Times New Roman"/>
          <w:sz w:val="24"/>
          <w:szCs w:val="24"/>
        </w:rPr>
        <w:lastRenderedPageBreak/>
        <w:t>ПЛАНИРУЕМЫЕ РЕЗУЛЬТАТЫ</w:t>
      </w:r>
      <w:bookmarkEnd w:id="5"/>
      <w:bookmarkEnd w:id="6"/>
    </w:p>
    <w:p w:rsidR="006F4441" w:rsidRPr="006A6842" w:rsidRDefault="006F4441" w:rsidP="006A6842">
      <w:pPr>
        <w:pStyle w:val="a4"/>
        <w:spacing w:line="360" w:lineRule="auto"/>
        <w:ind w:firstLine="709"/>
        <w:jc w:val="both"/>
        <w:rPr>
          <w:b/>
          <w:sz w:val="24"/>
          <w:szCs w:val="24"/>
        </w:rPr>
      </w:pPr>
      <w:bookmarkStart w:id="10" w:name="_Hlk138962780"/>
      <w:bookmarkEnd w:id="7"/>
      <w:r w:rsidRPr="006A6842">
        <w:rPr>
          <w:b/>
          <w:sz w:val="24"/>
          <w:szCs w:val="24"/>
        </w:rPr>
        <w:t>Личностные:</w:t>
      </w:r>
    </w:p>
    <w:bookmarkEnd w:id="8"/>
    <w:bookmarkEnd w:id="10"/>
    <w:p w:rsidR="006F4441" w:rsidRPr="006A6842" w:rsidRDefault="006F4441" w:rsidP="006A6842">
      <w:pPr>
        <w:pStyle w:val="a7"/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 xml:space="preserve">сформированность адекватных представлений о собственных возможностях, о насущно необходимом жизнеобеспечении: </w:t>
      </w: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>правильном питании, соблюдении гигиенических правил и норм, отказа от вредных привычек; чередовании труда и отдыха, профилактических прививках;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>овладение социально- бытовыми навыками, используемыми в повседневной жизни; соблюдение санитарно-гигиенических правил, самонаблюдение и анализ своего самочувствия, знание правил измерения температуры тела и сбора анализов; телефонов экстренных служб и лечебных учреждений;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>сформированность целостного, социально ориентированного взгляда на мир в его органичном единстве природной и социальной части;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 сформированность этических чувств, доброжелательности и эмоционально-нравственной отзывчивости, понимания и сопереживания чувствам других людей: готовность оказать первую доврачебную помощь при растяжении, тепловых и солнечных ударах, пожилым людям. 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 xml:space="preserve"> способность к осмыслению социального окружения, своего места в нем; принятие соответствующих возрасту ценностей и социальных ролей;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>воспитание эстетических потребностей, ценностей и чувств;</w:t>
      </w:r>
    </w:p>
    <w:p w:rsidR="006F4441" w:rsidRPr="006A6842" w:rsidRDefault="006F4441" w:rsidP="006A6842">
      <w:pPr>
        <w:pStyle w:val="a7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6A6842">
        <w:rPr>
          <w:rFonts w:ascii="Times New Roman" w:eastAsia="Arial Unicode MS" w:hAnsi="Times New Roman" w:cs="Times New Roman"/>
          <w:color w:val="00000A"/>
          <w:sz w:val="24"/>
          <w:szCs w:val="24"/>
        </w:rPr>
        <w:t>принятие готовности к самостоятельной жизни.</w:t>
      </w:r>
    </w:p>
    <w:p w:rsidR="006F4441" w:rsidRPr="006A6842" w:rsidRDefault="006F4441" w:rsidP="006A6842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bookmarkStart w:id="11" w:name="_Hlk138961830"/>
      <w:r w:rsidRPr="006A6842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bookmarkEnd w:id="11"/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 представление об объектах и явлениях неживой и живой природы, организма человека;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особенности внешнего вида изученных растений и животных, узнавание и различение изученных объектов в окружающем мире, моделях, фотографиях, рисунках;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общие признаки изученных групп растений и животных, правила поведения в природе, техники безопасности, здорового образа жизни в объеме программы;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выполнять совместно с учителем практические работы, предусмотренные программой; 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описывать особенности состояния своего организма; 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знать названия специализации врачей; </w:t>
      </w:r>
    </w:p>
    <w:p w:rsidR="006F4441" w:rsidRPr="006A6842" w:rsidRDefault="006F4441" w:rsidP="006A68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полученные знания и сформированные умения в бытовых ситуациях (уход за растениями, измерение температуры тела, правила первой доврачебной помощи).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A68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Достаточный уровень: 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 представление об объектах неживой и живой природы, организме человека;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основные взаимосвязи между природными компонентами, природой и человеком, органами и системами органов у человека;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взаимосвязи между средой обитания и внешним видом объекта (единство формы и функции);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признаки сходства и различия между группами растений и животных;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классификации на основе выделения общих признаков;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изученные природные объекты по внешнему виду (натуральные объекты, муляжи, слайды, рисунки, схемы);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названия элементарных функций и расположение основных органов в организме человека;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способы самонаблюдения, описание особенностей своего состояния, самочувствия, знать основные показатели своего организма (группа крови, состояние зрения, слуха, норму температуры тела, кровяного давления);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правила здорового образа жизни и безопасного поведения, использовать их для объяснения новых ситуаций;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практические работы самостоятельно или предварительной (ориентировочной) помощи учителя (измерение температуры тела, оказание доврачебной помощи при вывихах, порезах, кровотечении, ожогов);</w:t>
      </w:r>
    </w:p>
    <w:p w:rsidR="006F4441" w:rsidRPr="006A6842" w:rsidRDefault="006F4441" w:rsidP="006A68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сформированными знаниями и умениями в учебных, учебно-бытовых и учебно-трудовых ситуациях.</w:t>
      </w:r>
    </w:p>
    <w:p w:rsidR="006F4441" w:rsidRPr="006A6842" w:rsidRDefault="006F4441" w:rsidP="006A6842">
      <w:pPr>
        <w:pStyle w:val="af7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2" w:name="_heading=h.4d34og8"/>
      <w:bookmarkStart w:id="13" w:name="_Hlk138961962"/>
      <w:bookmarkEnd w:id="12"/>
      <w:r w:rsidRPr="006A684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Система оценки </w:t>
      </w:r>
      <w:r w:rsidR="00A00078" w:rsidRPr="006A684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достижений</w:t>
      </w:r>
    </w:p>
    <w:bookmarkEnd w:id="13"/>
    <w:p w:rsidR="006F4441" w:rsidRPr="006A6842" w:rsidRDefault="006F4441" w:rsidP="006A6842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6F4441" w:rsidRPr="006A6842" w:rsidRDefault="006F4441" w:rsidP="006A6842">
      <w:pPr>
        <w:pStyle w:val="a7"/>
        <w:numPr>
          <w:ilvl w:val="0"/>
          <w:numId w:val="2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 xml:space="preserve">0 баллов - нет фиксируемой динамики; </w:t>
      </w:r>
    </w:p>
    <w:p w:rsidR="006F4441" w:rsidRPr="006A6842" w:rsidRDefault="006F4441" w:rsidP="006A6842">
      <w:pPr>
        <w:pStyle w:val="a7"/>
        <w:numPr>
          <w:ilvl w:val="0"/>
          <w:numId w:val="2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 xml:space="preserve">1 балл - минимальная динамика; </w:t>
      </w:r>
    </w:p>
    <w:p w:rsidR="006F4441" w:rsidRPr="006A6842" w:rsidRDefault="006F4441" w:rsidP="006A6842">
      <w:pPr>
        <w:pStyle w:val="a7"/>
        <w:numPr>
          <w:ilvl w:val="0"/>
          <w:numId w:val="2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t xml:space="preserve">2 балла - удовлетворительная динамика; </w:t>
      </w:r>
    </w:p>
    <w:p w:rsidR="006F4441" w:rsidRPr="006A6842" w:rsidRDefault="006F4441" w:rsidP="006A6842">
      <w:pPr>
        <w:pStyle w:val="a7"/>
        <w:numPr>
          <w:ilvl w:val="0"/>
          <w:numId w:val="2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lastRenderedPageBreak/>
        <w:t xml:space="preserve">3 балла - значительная динамика. 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eading=h.ha5t6xo5ig3n"/>
      <w:bookmarkEnd w:id="9"/>
      <w:bookmarkEnd w:id="14"/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промежуточных, итоговых) и тестовых заданий.   При оценке предметных результатов учитывается уровень самостоятельности обучающегося и особенности его развития.   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Критерии оценки предметных результатов за устный ответ:</w:t>
      </w:r>
    </w:p>
    <w:p w:rsidR="006F4441" w:rsidRPr="006A6842" w:rsidRDefault="006F4441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«5»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ставится в случае, если обучающийся:</w:t>
      </w:r>
    </w:p>
    <w:p w:rsidR="006F4441" w:rsidRPr="006A6842" w:rsidRDefault="006F4441" w:rsidP="006A684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показывает знания, понимание, глубину усвоения всего программного материала; </w:t>
      </w:r>
    </w:p>
    <w:p w:rsidR="006F4441" w:rsidRPr="006A6842" w:rsidRDefault="006F4441" w:rsidP="006A684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умеет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знания в незнакомой ситуации; </w:t>
      </w:r>
    </w:p>
    <w:p w:rsidR="006F4441" w:rsidRPr="006A6842" w:rsidRDefault="006F4441" w:rsidP="006A684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допускает ошибок и недочетов при воспроизведении изученного материала, при устных ответах устраняет отдельные неточности с помощью дополнительных вопросов учителя, соблюдает культуру письменной и устной речи, правила оформления письменных работ. </w:t>
      </w:r>
    </w:p>
    <w:p w:rsidR="006F4441" w:rsidRPr="006A6842" w:rsidRDefault="006F4441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«4»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ставится в случае, если обучающийся: </w:t>
      </w:r>
    </w:p>
    <w:p w:rsidR="006F4441" w:rsidRPr="006A6842" w:rsidRDefault="006F4441" w:rsidP="006A68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показывает знания всего изученного программного материала; </w:t>
      </w:r>
    </w:p>
    <w:p w:rsidR="006F4441" w:rsidRPr="006A6842" w:rsidRDefault="006F4441" w:rsidP="006A68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умеет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практике;</w:t>
      </w:r>
    </w:p>
    <w:p w:rsidR="006F4441" w:rsidRPr="006A6842" w:rsidRDefault="006F4441" w:rsidP="006A68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допускает незначительные (негрубые) ошибки и недочеты при воспроизведении изученного материала, соблюдает основные правила культуры письменной и устной речи, правила оформления письменных работ.</w:t>
      </w:r>
    </w:p>
    <w:p w:rsidR="006F4441" w:rsidRPr="006A6842" w:rsidRDefault="006F4441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«3»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 ставится в случае, если обучающийся: </w:t>
      </w:r>
    </w:p>
    <w:p w:rsidR="006F4441" w:rsidRPr="006A6842" w:rsidRDefault="006F4441" w:rsidP="006A68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показывает знания и усвоение изученного программного материала на уровне минимальных требований;</w:t>
      </w:r>
    </w:p>
    <w:p w:rsidR="006F4441" w:rsidRPr="006A6842" w:rsidRDefault="006F4441" w:rsidP="006A68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>умеет работать на уровне воспроизведения, испытывает затруднения при ответах на видоизмененные вопросы;</w:t>
      </w:r>
    </w:p>
    <w:p w:rsidR="006F4441" w:rsidRPr="006A6842" w:rsidRDefault="006F4441" w:rsidP="006A68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допускает грубые или несколько негрубых ошибок при воспроизведении изученного материала, незначительно не соблюдает основные правила культуры письменной и устной речи, правила оформления письменных работ. </w:t>
      </w:r>
    </w:p>
    <w:p w:rsidR="006F4441" w:rsidRPr="006A6842" w:rsidRDefault="006F4441" w:rsidP="006A68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«2»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 - не ставится. 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Критерии оценивания практических работ (лабораторных работ) обучающихся по биологии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 xml:space="preserve">  Оценка «5» ставится если:</w:t>
      </w:r>
    </w:p>
    <w:p w:rsidR="006F4441" w:rsidRPr="006A6842" w:rsidRDefault="006F4441" w:rsidP="006A6842">
      <w:pPr>
        <w:widowControl w:val="0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правильно по заданию учителя проведено наблюдение;</w:t>
      </w:r>
    </w:p>
    <w:p w:rsidR="006F4441" w:rsidRPr="006A6842" w:rsidRDefault="006F4441" w:rsidP="006A6842">
      <w:pPr>
        <w:widowControl w:val="0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полно раскрыто содержание материала в объеме программы;</w:t>
      </w:r>
    </w:p>
    <w:p w:rsidR="006F4441" w:rsidRPr="006A6842" w:rsidRDefault="006F4441" w:rsidP="006A6842">
      <w:pPr>
        <w:widowControl w:val="0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четко и правильно даны определения;</w:t>
      </w:r>
    </w:p>
    <w:p w:rsidR="006F4441" w:rsidRPr="006A6842" w:rsidRDefault="006F4441" w:rsidP="006A6842">
      <w:pPr>
        <w:widowControl w:val="0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вывод самостоятельный, использованы ранее приобретенные знания. 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«4» ставится если:</w:t>
      </w:r>
    </w:p>
    <w:p w:rsidR="006F4441" w:rsidRPr="006A6842" w:rsidRDefault="006F4441" w:rsidP="006A6842">
      <w:pPr>
        <w:widowControl w:val="0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наблюдение проведено самостоятельно;</w:t>
      </w:r>
    </w:p>
    <w:p w:rsidR="006F4441" w:rsidRPr="006A6842" w:rsidRDefault="006F4441" w:rsidP="006A6842">
      <w:pPr>
        <w:widowControl w:val="0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 частично раскрыто основное содержание материала;</w:t>
      </w:r>
    </w:p>
    <w:p w:rsidR="006F4441" w:rsidRPr="006A6842" w:rsidRDefault="006F4441" w:rsidP="006A6842">
      <w:pPr>
        <w:widowControl w:val="0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в основном правильно даны определения, но допущены нарушения последовательности изложения; </w:t>
      </w:r>
    </w:p>
    <w:p w:rsidR="006F4441" w:rsidRPr="006A6842" w:rsidRDefault="006F4441" w:rsidP="006A6842">
      <w:pPr>
        <w:widowControl w:val="0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вывод неполный.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«3» ставится если: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наблюдение проведено с помощью учителя;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усвоено основное содержание материала; 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определения понятий нечеткие;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допущены ошибки и неточности в выводе. 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наблюдение проведено с помощью учителя;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усвоено основное содержание материала; 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>определения понятий нечеткие;</w:t>
      </w:r>
    </w:p>
    <w:p w:rsidR="006F4441" w:rsidRPr="006A6842" w:rsidRDefault="006F4441" w:rsidP="006A6842">
      <w:pPr>
        <w:widowControl w:val="0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sz w:val="24"/>
          <w:szCs w:val="24"/>
        </w:rPr>
        <w:t xml:space="preserve">допущены ошибки и неточности в выводе. </w:t>
      </w:r>
    </w:p>
    <w:p w:rsidR="006F4441" w:rsidRPr="006A6842" w:rsidRDefault="006F4441" w:rsidP="006A6842">
      <w:pPr>
        <w:widowControl w:val="0"/>
        <w:spacing w:after="0" w:line="360" w:lineRule="auto"/>
        <w:ind w:right="10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«2»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не ставится.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Оценка самостоятельных письменных и контрольных работ.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 xml:space="preserve">Оценка «5» 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ставится если:</w:t>
      </w:r>
    </w:p>
    <w:p w:rsidR="006F4441" w:rsidRPr="006A6842" w:rsidRDefault="006F4441" w:rsidP="006A684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обучающийся 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выполнил работу без ошибок и недочетов;</w:t>
      </w:r>
    </w:p>
    <w:p w:rsidR="006F4441" w:rsidRPr="006A6842" w:rsidRDefault="006F4441" w:rsidP="006A684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допустил не более одного недочета.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 xml:space="preserve">Оценка «4» 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ставится если:</w:t>
      </w:r>
    </w:p>
    <w:p w:rsidR="006F4441" w:rsidRPr="006A6842" w:rsidRDefault="006F4441" w:rsidP="006A6842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обучающийся 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выполнил работу полностью, но допустил в ней не более одной негрубой ошибки и одного недочета;</w:t>
      </w:r>
    </w:p>
    <w:p w:rsidR="006F4441" w:rsidRPr="006A6842" w:rsidRDefault="006F4441" w:rsidP="006A6842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обучающийся 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выполнил работу полностью, но допустил в ней не более двух недочетов.</w:t>
      </w:r>
    </w:p>
    <w:p w:rsidR="006F4441" w:rsidRPr="006A6842" w:rsidRDefault="006F4441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Оценка «3»  </w:t>
      </w: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ставится, если: </w:t>
      </w:r>
    </w:p>
    <w:p w:rsidR="006F4441" w:rsidRPr="006A6842" w:rsidRDefault="006F4441" w:rsidP="006A684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обучающийся правильно выполнил не менее 2/3 работы  или допустил не более двух грубых ошибок;</w:t>
      </w:r>
    </w:p>
    <w:p w:rsidR="006F4441" w:rsidRPr="006A6842" w:rsidRDefault="006F4441" w:rsidP="006A684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обучающийся правильно выполнил не менее 2/3 работы  или  допустил не более одной грубой и одной негрубой ошибки и одного недочета;</w:t>
      </w:r>
    </w:p>
    <w:p w:rsidR="006F4441" w:rsidRPr="006A6842" w:rsidRDefault="006F4441" w:rsidP="006A684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A68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обучающийся правильно выполнил не менее 2/3 работы  или допустил не более двух-трех негрубых ошибок.</w:t>
      </w:r>
    </w:p>
    <w:p w:rsidR="006F4441" w:rsidRPr="006A6842" w:rsidRDefault="006F4441" w:rsidP="006A6842">
      <w:pPr>
        <w:widowControl w:val="0"/>
        <w:spacing w:after="0" w:line="360" w:lineRule="auto"/>
        <w:ind w:right="10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842">
        <w:rPr>
          <w:rFonts w:ascii="Times New Roman" w:eastAsia="Times New Roman" w:hAnsi="Times New Roman" w:cs="Times New Roman"/>
          <w:i/>
          <w:sz w:val="24"/>
          <w:szCs w:val="24"/>
        </w:rPr>
        <w:t>Оценка «2»</w:t>
      </w:r>
      <w:r w:rsidRPr="006A6842">
        <w:rPr>
          <w:rFonts w:ascii="Times New Roman" w:eastAsia="Times New Roman" w:hAnsi="Times New Roman" w:cs="Times New Roman"/>
          <w:sz w:val="24"/>
          <w:szCs w:val="24"/>
        </w:rPr>
        <w:t>не ставится</w:t>
      </w:r>
    </w:p>
    <w:p w:rsidR="007002DC" w:rsidRPr="007002DC" w:rsidRDefault="006F4441" w:rsidP="007002D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6842">
        <w:rPr>
          <w:rFonts w:ascii="Times New Roman" w:hAnsi="Times New Roman" w:cs="Times New Roman"/>
          <w:sz w:val="24"/>
          <w:szCs w:val="24"/>
        </w:rPr>
        <w:br w:type="page"/>
      </w:r>
      <w:r w:rsidR="007002DC" w:rsidRPr="007002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рабочей программе </w:t>
      </w:r>
    </w:p>
    <w:p w:rsidR="007002DC" w:rsidRPr="007002DC" w:rsidRDefault="007002DC" w:rsidP="007002D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2DC">
        <w:rPr>
          <w:rFonts w:ascii="Times New Roman" w:hAnsi="Times New Roman" w:cs="Times New Roman"/>
          <w:b/>
          <w:sz w:val="24"/>
          <w:szCs w:val="24"/>
        </w:rPr>
        <w:t xml:space="preserve">общего образования обучающихся </w:t>
      </w:r>
    </w:p>
    <w:p w:rsidR="007002DC" w:rsidRPr="007002DC" w:rsidRDefault="007002DC" w:rsidP="007002D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2DC">
        <w:rPr>
          <w:rFonts w:ascii="Times New Roman" w:hAnsi="Times New Roman" w:cs="Times New Roman"/>
          <w:b/>
          <w:sz w:val="24"/>
          <w:szCs w:val="24"/>
        </w:rPr>
        <w:t xml:space="preserve">с умственной отсталостью </w:t>
      </w:r>
    </w:p>
    <w:p w:rsidR="007002DC" w:rsidRPr="007002DC" w:rsidRDefault="007002DC" w:rsidP="007002D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2DC">
        <w:rPr>
          <w:rFonts w:ascii="Times New Roman" w:hAnsi="Times New Roman" w:cs="Times New Roman"/>
          <w:b/>
          <w:sz w:val="24"/>
          <w:szCs w:val="24"/>
        </w:rPr>
        <w:t>(интеллектуальными нарушениями)</w:t>
      </w:r>
    </w:p>
    <w:p w:rsidR="007002DC" w:rsidRPr="007002DC" w:rsidRDefault="007002DC" w:rsidP="007002DC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7002DC">
        <w:rPr>
          <w:rFonts w:ascii="Times New Roman" w:hAnsi="Times New Roman" w:cs="Times New Roman"/>
          <w:b/>
          <w:sz w:val="24"/>
          <w:szCs w:val="24"/>
        </w:rPr>
        <w:t xml:space="preserve">«Биология» (для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7002DC">
        <w:rPr>
          <w:rFonts w:ascii="Times New Roman" w:hAnsi="Times New Roman" w:cs="Times New Roman"/>
          <w:b/>
          <w:sz w:val="24"/>
          <w:szCs w:val="24"/>
        </w:rPr>
        <w:t xml:space="preserve"> класса)</w:t>
      </w:r>
    </w:p>
    <w:p w:rsidR="007002DC" w:rsidRPr="007002DC" w:rsidRDefault="007002DC" w:rsidP="007002DC">
      <w:pPr>
        <w:spacing w:after="0"/>
        <w:jc w:val="right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A604B8" w:rsidRPr="007002DC" w:rsidRDefault="00A604B8" w:rsidP="007002D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02DC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</w:t>
      </w: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02DC"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2DC">
        <w:rPr>
          <w:rFonts w:ascii="Times New Roman" w:hAnsi="Times New Roman" w:cs="Times New Roman"/>
          <w:b/>
          <w:bCs/>
          <w:sz w:val="24"/>
          <w:szCs w:val="24"/>
        </w:rPr>
        <w:t xml:space="preserve">по предмету  «Биология» </w:t>
      </w:r>
      <w:r w:rsidRPr="007002DC">
        <w:rPr>
          <w:rFonts w:ascii="Times New Roman" w:hAnsi="Times New Roman" w:cs="Times New Roman"/>
          <w:b/>
          <w:sz w:val="24"/>
          <w:szCs w:val="24"/>
        </w:rPr>
        <w:t xml:space="preserve">обучающихся с умственной отсталостью </w:t>
      </w:r>
    </w:p>
    <w:p w:rsidR="007002DC" w:rsidRPr="007002DC" w:rsidRDefault="007002DC" w:rsidP="00700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02DC"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 </w:t>
      </w:r>
      <w:r w:rsidRPr="00700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002DC"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7002DC" w:rsidRPr="007002DC" w:rsidRDefault="007002DC" w:rsidP="007002DC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7002DC">
        <w:rPr>
          <w:rFonts w:ascii="Times New Roman" w:hAnsi="Times New Roman" w:cs="Times New Roman"/>
          <w:sz w:val="24"/>
          <w:szCs w:val="24"/>
        </w:rPr>
        <w:t>на 202</w:t>
      </w:r>
      <w:r w:rsidR="00A604B8">
        <w:rPr>
          <w:rFonts w:ascii="Times New Roman" w:hAnsi="Times New Roman" w:cs="Times New Roman"/>
          <w:sz w:val="24"/>
          <w:szCs w:val="24"/>
        </w:rPr>
        <w:t>6</w:t>
      </w:r>
      <w:r w:rsidRPr="007002DC">
        <w:rPr>
          <w:rFonts w:ascii="Times New Roman" w:hAnsi="Times New Roman" w:cs="Times New Roman"/>
          <w:sz w:val="24"/>
          <w:szCs w:val="24"/>
        </w:rPr>
        <w:t>-202</w:t>
      </w:r>
      <w:r w:rsidR="00A604B8">
        <w:rPr>
          <w:rFonts w:ascii="Times New Roman" w:hAnsi="Times New Roman" w:cs="Times New Roman"/>
          <w:sz w:val="24"/>
          <w:szCs w:val="24"/>
        </w:rPr>
        <w:t>7</w:t>
      </w:r>
      <w:r w:rsidRPr="007002DC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7002DC" w:rsidRPr="007002DC" w:rsidRDefault="007002DC" w:rsidP="007002DC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7002DC">
        <w:rPr>
          <w:rFonts w:ascii="Times New Roman" w:hAnsi="Times New Roman" w:cs="Times New Roman"/>
          <w:sz w:val="24"/>
          <w:szCs w:val="24"/>
        </w:rPr>
        <w:t>учитель: Богданова Ирина Петровна</w:t>
      </w:r>
    </w:p>
    <w:p w:rsidR="007002DC" w:rsidRPr="007002DC" w:rsidRDefault="007002DC" w:rsidP="007002DC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 w:line="200" w:lineRule="exact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7002DC" w:rsidRPr="007002DC" w:rsidRDefault="007002DC" w:rsidP="007002DC">
      <w:pPr>
        <w:spacing w:after="0"/>
        <w:ind w:right="100"/>
        <w:jc w:val="center"/>
        <w:rPr>
          <w:rFonts w:ascii="Times New Roman" w:hAnsi="Times New Roman" w:cs="Times New Roman"/>
        </w:rPr>
      </w:pPr>
      <w:r w:rsidRPr="007002DC">
        <w:rPr>
          <w:rFonts w:ascii="Times New Roman" w:hAnsi="Times New Roman" w:cs="Times New Roman"/>
        </w:rPr>
        <w:t>Бондарево, 202</w:t>
      </w:r>
      <w:r w:rsidR="00A604B8">
        <w:rPr>
          <w:rFonts w:ascii="Times New Roman" w:hAnsi="Times New Roman" w:cs="Times New Roman"/>
        </w:rPr>
        <w:t>6</w:t>
      </w:r>
      <w:r w:rsidRPr="007002DC">
        <w:rPr>
          <w:rFonts w:ascii="Times New Roman" w:hAnsi="Times New Roman" w:cs="Times New Roman"/>
        </w:rPr>
        <w:t xml:space="preserve"> год</w:t>
      </w:r>
    </w:p>
    <w:p w:rsidR="00547E72" w:rsidRPr="006A6842" w:rsidRDefault="00547E72" w:rsidP="006A68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7E72" w:rsidRPr="006A6842" w:rsidRDefault="00547E72" w:rsidP="006A6842">
      <w:pPr>
        <w:tabs>
          <w:tab w:val="left" w:pos="1092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547E72" w:rsidRPr="006A6842" w:rsidSect="007002DC">
          <w:footerReference w:type="default" r:id="rId9"/>
          <w:pgSz w:w="11909" w:h="16834"/>
          <w:pgMar w:top="851" w:right="1418" w:bottom="1701" w:left="1418" w:header="720" w:footer="720" w:gutter="0"/>
          <w:pgNumType w:start="1"/>
          <w:cols w:space="720"/>
          <w:titlePg/>
        </w:sectPr>
      </w:pPr>
    </w:p>
    <w:p w:rsidR="00547E72" w:rsidRPr="006A6842" w:rsidRDefault="005008B9" w:rsidP="006A6842">
      <w:pPr>
        <w:pStyle w:val="1"/>
        <w:numPr>
          <w:ilvl w:val="0"/>
          <w:numId w:val="7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5" w:name="_Toc143873622"/>
      <w:bookmarkStart w:id="16" w:name="_Toc144125569"/>
      <w:r w:rsidRPr="006A68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  <w:bookmarkEnd w:id="15"/>
      <w:bookmarkEnd w:id="16"/>
    </w:p>
    <w:tbl>
      <w:tblPr>
        <w:tblStyle w:val="af1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6A6842">
        <w:trPr>
          <w:cantSplit/>
        </w:trPr>
        <w:tc>
          <w:tcPr>
            <w:tcW w:w="15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5008B9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проведения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урока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К-во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2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Программное </w:t>
            </w: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содержание</w:t>
            </w:r>
          </w:p>
        </w:tc>
        <w:tc>
          <w:tcPr>
            <w:tcW w:w="87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tabs>
                <w:tab w:val="left" w:pos="11297"/>
              </w:tabs>
              <w:spacing w:after="0" w:line="240" w:lineRule="auto"/>
              <w:ind w:right="-6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tabs>
                <w:tab w:val="left" w:pos="11297"/>
              </w:tabs>
              <w:spacing w:after="0" w:line="240" w:lineRule="auto"/>
              <w:ind w:right="-6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Введение – 1час</w:t>
            </w:r>
          </w:p>
        </w:tc>
        <w:tc>
          <w:tcPr>
            <w:tcW w:w="5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и место человека в природе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представления об анатомии, физиологии и гигиене как науках.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человека с млекопитающими, признаки сходства человека и других млекопитающих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в учебнике на вопрос «что изучают науки анатомия, физиология, гигиена».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рисункам определяют черты сходства и отличия человека от животных,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об организме человека как едином целом, что изучают науки.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Сравнивают строение человека с млекопитающими по ведущим признакам, называют черты сходства и отличия, результаты сравнения заносят в таблицу рабочей тетради, используя слова для справок </w:t>
            </w:r>
          </w:p>
        </w:tc>
      </w:tr>
      <w:tr w:rsidR="006A6842" w:rsidRPr="006A6842" w:rsidTr="006A6842">
        <w:trPr>
          <w:cantSplit/>
          <w:trHeight w:val="303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Общее знакомство с организмом человека -2 часа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клеток и тканей организма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представления о том, что человек состоит из клеток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на рисунках строение клетки и тканей организма, называют ткани по рисункам, используя помощь учителя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на рисунках основные части клетки, виды тканей, вписывают их название в таблицу рабочей тетради, используя опорные буквы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клетки, работают со словарем, находят определение ткани, называют виды тканей и их функции.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Пользуясь текстом учебника, дополняют таблицу в рабочей тетради о видах тканей, месте расположения и выполняемой функцией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2541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5008B9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системы органов человека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об органах и системах органов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на рисунках строение органов и тканей организма, называют ткани и органы по рисункам, заранее обозначенным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Вписывают в рабочую тетрадь названия систем органов человека, используя опорные буквы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строении клетки, работают со словарем. Устанавливают взаимосвязь между органом и тканью, которая его образует. Называют органы и системы органов, устанавливают взаимосвязь между строением органа и выполняемой функцией.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Пользуясь текстом учебника, дополняют таблицу в рабочей тетради «Системы органов и органы, входящие в состав системы органов»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ind w:right="-48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ind w:right="-48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Опора и движение – 10 часов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ind w:right="-48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Скелет человека. Значение опорных систем в жизни живых организмов: растений, животных, человека. Основные части скелета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об опорных системах в жизни живых организмов, значении скелета, основных частях скелета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об опорных системах в жизни живых организмов (растений, животных, человека), с опорой на иллюстративный материал, предложенный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по рисункам учебника части скелета, подписывают их название на схеме в рабочей тетради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о значении опорных систем в жизни живых организмов (растений, животных, человека) по опорным понятиям.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основные части скелета. Записывают в рабочую тетрадь, из чего состоит опорно- двигательная система.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схеме части скелета.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Показывают части скелета на таблице, макете и схеме. Называют основные функции скелета, отмечают его значение в жизни человека. Рассказывают, как осуществляется развитие и рост костей, опираясь на схему их строения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Череп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строении черепа, его отделах и выполняемых функциях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на рисунках  и называют отделы скелета черепа и кости, их образующие,   с опорой на предложения и иллюстративный материал, предложенный учителем.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Рассказывают, какую функцию выполняет череп.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схему в рабочей тетради: вписывают название двух отделов скелета головы человека; распределяют кости черепа на две группы и записывают их название в таблицу.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кости черепа на скелете человека,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отделы черепа по таблице, скелету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Выписывают из учебника в тетрадь названия костей мозгового и лицевого отделов.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Заполняют схему в рабочей тетради «Название костей черепа».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плану: значение черепа.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Изучают внешний вид костей черепа по скелету человека, устанавливают взаимосвязь строения и выполняемой функции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5008B9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Скелет туловища.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скелете туловища, строении позвоночника и грудной клетки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отделы скелета туловища, позвоночника и грудной клетки,  опираясь на схемы и опорные предложения. Выполняют практическую работу «Определение правильной осанки», изучают внешний вид позвонков и ребер по скелету человека, опираясь на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Делают вывод под руководством учителя о влиянии физических упражнений на формирование правильной осанки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отделы скелета туловища, позвоночника, грудной клетки по таблице. Изучают внешний вид позвонков и ребер по скелету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об особенностях их строения, устанавливают взаимосвязь между строением и выполняемой функцией.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Выписывают в рабочую тетрадь из учебника названия отделов позвоночника.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меры предупреждения искривления позвоночника, правила здорового образа жизни.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практическую работу «Определение правильной осанки», делают вывод о необходимости соблюдения правил здорового образа жизни для формирования правильной осанки человека 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 верхних и нижних конечностей. Соединение костей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строении верхних и нижних конечностей, типах соединения костей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кости верхних и нижних конечностей на рисунках и макете скелета человека, используя опорные предложения и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Подписывают названия частей верхних и нижних конечностей на схемах в рабочей тетради, используя рисунки учебника и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учебника в рабочую тетрадь названия типов соединения костей, используя предложенные учителем предложения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и показывают на рисунках и макете (скелете человека) кости верхних и нижних конечностей.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Изучают по скелету внешний вид косей рук и ног, устанавливают взаимосвязь между строением и выполняемой функцией. Называют по рисункам и показывают на макете скелета человека типы соединения костей (подвижный, полуподвижный и неподвижный).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схему и вписывают названия типов соединения костей в рабочую тетрадь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5008B9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Сустав, его строение. Связки и их значение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представлений о типах соединения костей, особенностях строения сустава и связок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сустава по рисунку учебника, используя предложенные учителем предложения. Составляют рассказ о связках и их значении, используя опорные предложения.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Подписываю части сустав на рисунке в рабочей тетради, используя текст учебника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о строении сустава по рисунку учебника, показывают и называют части сустава на макете скелета человека. Рассказывают о строении и функциях связок, их значении в укреплении сустава.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 суставы на скелете человека, устанавливают взаимосвязь между строением сустава и выполняемой функцией. Относят сустав к подвижному типу соединения костей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008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Растяжение связок, вывих сустава, перелом костей.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доврачебная  помощь при этих травмах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растяжениях связок, переломах костей, вывихах суставов. Формирование представлений об оказании доврачебной помощи при растяжениях, вывихах и переломах костей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причинах растяжениях связок, вывихах сустава, переломах костей, используя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Дописываю предложения в рабочей тетради, подписывают рисунки с названиями типов повреждения, используя слова для справок.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по описанию типы повреждения костей.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практическую работу с помощью учителя: накладывают  шины и повязки.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делают вывод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причинах травм, необходимости здорового образа жизни и безопасного поведения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типах повреждения суставов по рисункам и макетам, записывают в тетрадь их определения.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Подписывают рисунки в рабочей тетради с типами повреждения, используя слова для справок. Называют признаки отличия между закрытым и открытым переломом; какую помощь следует оказывать при переломе, вывихе и растяжении.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пропуски в схеме рабочей тетради «Повреждение опорно- двигательной системы», используя текст учебника.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практическую работу по оказанию доврачебной помощи при переломах, вывих, растяжении связок: накладывают шины и повязки.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причинах травм, необходимости здорового образа жизни и безопасного поведения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324D3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008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Мышцы. Движение- важнейшая особенность живых организмов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понятий о движении, как важнейшей особенности живых организмов (двигательные реакции растений, движение животных и человека)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иллюстрациям рассказывают о двигательных реакциях растений, о движении разнообразных видов животных, о движении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по рисункам, где расположены мышцы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основное свойство мышц.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Складывают из букв название разных видов мышц.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пропуски в предложении в рабочей тетради о скелетных мышцах, пользуясь текстом учебника,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об особенностях движения живых организмов по рисункам и иллюстрациям.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Вписывают в рабочую тетрадь название ткани, образующей мышцы.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текст таблицы в рабочей тетради о расположении основных групп мышц в организме.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Складывают из букв название разных видов мышц.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Заполняют пропуски в предложении  о скелетных мышцах в рабочей тетради, пользуясь текстом учебника.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основные части мышцы на рисунке рабочей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основное свойство мышц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группы мышц в теле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группах мышц у человека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Выписывают в тетрадь из учебника основные группы мышц в теле человека: мышцы конечностей, мышцы шеи и спины, мышцы груди и живота, мышцы головы и лица, названия основных мышц на торсе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движения,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демонстрируют работу разных групп мышц, используя помощь учителя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и показывают на рисунках основные группы мышц в теле человека: мышцы конечностей, мышцы шеи и спины, мышцы груди и живота, мышцы головы и лица.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значение разных групп мышц, устанавливают взаимосвязь между строением и функцией разных групп мышц.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пропуски в схеме рабочей тетради «Основные группы мышц». Подписывают названия групп мышц на рисунке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мышц. Утомление мышц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работе мышц.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Наблюдение за работой мышц: сгибание, разгибание, удерживание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и показывают на рисунках мышцы- сгибатели и мышцы- разгибатели, чем мышцы прикреплены к костям. Рассказывают о работе мышц по плану и опорным предложениям (сгибание, разгибание, удержание).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движения,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работу разных групп мышц,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и показывают в ходе самонаблюдения как работают мышцы-сгибатели и мышцы-разгибатели, как выполняется сгибание, разгибание, удерживание.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практические опыты  по демонстрации работы мышц и их утомлении, результаты записывают в рабочую тетрадь. Устанавливают зависимость между работой мышц и утомлением, называют причины утомления мышц.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Записывают в тетрадь рекомендации по укреплению мышц.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движения,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работу разных групп мышц, под руководством учителя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физкультуры и спорта на формирование и развитие мышц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понятий о влиянии физкультуры и спорта на формирование и развитие мышц, значении физического труда в правильном формировании опорно- двигательной системы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по рисункам, с опорой на предложения и иллюстрации о важности занятий физкультурой, спортом и физическим трудом для формирования и развития мышц.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в тетрадь упражнения для утренней гимнастики.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пластике и красоте человеческого тела.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по рисункам, какие упражнения надо выполнять для развития разных групп мышц, сохранении пластики и красоты,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важности занятий физкультурой, спортом и физическим трудом для формирования и развития мышц. Проводят опыты и наблюдения для профилактики мышечного утомления, делают вывод, когда утомление наступает быстрее.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Записывают в тетрадь упражнения для утренней гимнастики, для формирования правильной осанки.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причины нарушения пластики и красоты человеческого тела.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по рисункам, какие упражнения надо выполнять для развития разных групп мышц, сохранении пластики и красоты 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f2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324D32">
        <w:trPr>
          <w:cantSplit/>
          <w:trHeight w:val="174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Кровообращение – 8 часов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веществ в организме растений и животных. Кровеносная система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передвижении веществ  в организме растений и животных; о кровеносной системе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передвижении веществ в организме растений и животных по рисункам с опорой на предложения и иллюстративный материал, предложенный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по таблице общий план строения кровеносной системы.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сосуды, по которым перемещается кровь с питательными веществами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способах передвижения питательных вещества по сосудам растений и животных, делают вывод о единстве строения и выполняемых функций данных систем.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на рисунках и таблицах сосуды растения и животных.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Рассказывают, как осуществляется транспорт веществ в организме животных.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Показывают на таблице схему кровеносной системы человека, пути передвижения питательных веществ с кровью по сосудам кровеносной системы.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определения в тетрадь. Зарисовывают клетки и сосуды, участвующие в передвижении веществ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Кровь, ее состав и значение. Кровеносные сосуды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значении и  составе  крови, кровеносных сосудах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функции крови, клетки крови по рисункам учебника, описывают их значение в организме человека, используя заранее выделенные понятия учителем.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задание: рисуют условные знаки, которыми обозначают название сосудов.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совместно с учителем практическую работу: чтение анализа крови, запись нормативных показателей РОЭ, лейкоцитов, тромбоцитов.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делают вывод о состоянии своего организма, самочувствии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значении крови и кровообращения, ее составе.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Узнают и называют клетки крови по рисункам, какие функции они выполняют. Выписывают названия клеток крови в тетрадь.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и показывают по таблице виды сосудов (капилляры, вены, артерии). Рассказывают об особенностях строения разных видов сосудов. Устанавливают взаимосвязь между их строением и выполняемыми функциями.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схеме о значении  крови, называют ее функции: перенос кислорода и питательных веществ, воды, выведение углекислого газа, выведение вредных и ненужных веществ, защита организма.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практическую работу: чтение анализа крови, запись нормативных показателей РОЭ, лейкоцитов, тромбоцитов.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состоянии своего организма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Сердце. Внешний вид, величина, положение сердца в грудной клетке. Работа сердца. Пульс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внешнем виде, величине, положении сердца в грудной клетке; о  работе сердца и пульсе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предложенным учителем предложениям о внешнем виде, величине, положении сердца в грудной клетке. На рисунке обозначают место сердца в организме человека, подписывают отделы сердца.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выполняют практическую работу по подсчету своего пульса в спокойном состоянии и после дозированных гимнастических упражнений; делают вывод о состоянии своего организма, его самочувствии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рисунку, макету о строении сердца: внешний вид, величина, положении сердца в грудной клетке.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Подписывают на рисунке рабочей тетради отделы сердца.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Дорисовывают рисунок: обозначают место сердца в организме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практическую работу: проводят подсчет пульса с помощью учителя в спокойном состоянии и после дозированных гимнастических упражнений. Делают вывод об учащении пульса при физической нагрузке.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особенность состояния своей кровеносной системы: частоту пульса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Кровяное давление. Движение крови по сосудам. Группы крови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кровяном давлении, движении крови по сосудам, группе крови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Знакомятся с понятием кровяное давление по словарю учебника, выписывают в тетрадь определение «кровяное давление». По рисунку учебника и таблице рассказывают о движении крови по сосудам; выписывают в тетрадь новые термины (название видов крови, кровеносных сосудов).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выполняют практическую работу: записывают в «Блокноте на память» свою группу крови, резус-фактор, кровяное давление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понятием кровяное давление по словарю учебника, выписывают в тетрадь определение «кровяное давление».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 учебника и таблице рассказывают о движении крови по сосудам; какую функцию выполняет артериальная и венозная кровь, чем отличается по составу и выполняемым функциям.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Выписывают в тетрадь новые термины (название видов крови, кровеносных сосудов).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выполняют практическую работу: записывают в «Блокноте на память» свою группу крови, резус-фактор, кровяное давление.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состоянии своего самочувствия, соблюдении правил здорового образа жизни и безопасного поведения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Заболевания сердца. Профилактика сердечно- сосудистых заболеваний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сердечно- сосудистых заболеваниях и их профилактике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Перечисляют заболевания сердечно- сосудистой системы (инфаркт, ишемическая болезнь, сердечная недостаточность), используя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по плану и опорным предложениям о профилактике сердечно- сосудистых заболеваний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сердечно-сосудистые заболевания и их причины (инфаркт, ишемическая болезнь, сердечная недостаточность). Заполняют таблицу «Сердечно- сосудистые заболевания, причины возникновения, состояние самочувствия человека». Записывают в тетрадь рекомендации по профилактике заболеваний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физкультуры и спорта для укрепления сердца.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Продолжение формирования представлений о профилактике сердечно- сосудистых заболеваний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стенок сердца, выполняемой им работе, используя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в таблице и на рисунках сердце тренированного и нетренированного человека, называют отличия.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опорным предложениям о правилах тренировки сердца, о постепенном увеличении нагрузки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сердца, устанавливают взаимосвязь между работой сердца и состоянием мышц стенок сердца. Сравнивают по рисункам, слайдам и таблице сердце тренированного и нетренированного человека, делают вывод об отличительных признаках его строения.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памятку «Правила тренировки сердца».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Формулируют вывод о постепенном увеличении нагрузки при проведении тренировки сердца</w:t>
            </w:r>
          </w:p>
        </w:tc>
      </w:tr>
      <w:tr w:rsidR="006A6842" w:rsidRPr="006A6842" w:rsidTr="006A6842">
        <w:trPr>
          <w:cantSplit/>
          <w:trHeight w:val="3108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Вредное влияние никотина, спиртных напитков, наркотических средств на сердечно- сосудистую систему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вреде никотина, спиртных напитков, наркотических средств на сердечно- сосудистую систему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Работают с карточкой: определение вредных привычек, записывают правила здорового образа жизни.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иллюстрациям определяют вред, наносимый человеку никотином, спиртными напитками, наркотическими средствами.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видеофильм о последствиях наркотиков на внешность человека с последующим обсуждением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  <w:t xml:space="preserve">Называют вредные привычки человека, используя иллюстративный материал, предложенный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  <w:t>Называют причины алкоголизма, вред наркотиков; к каким болезням приводят вредные привычки; как действует на организм человека никотин, спиртные напитки, наркотические вещества. Определяют   совместно с учителем пути избавления от вредных привычек.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  <w:t>Смотрят видеофильм о последствиях наркотиков на внешность человека в очень короткие сроки с последующим обсуждением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помощь при кровотечении. Донорство — это почетно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первой помощи при кровотечении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Зачитывают по учебнику характеристику видов кровотечений, что характерно для каждого вида.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рисункам и опорным предложениям какую помощь оказывают при разных видах кровотечений.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словаря определение термина «донор», обсуждают его значение.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выполняют практические работы: обработка царапин йодом; наложение повязок на раны при порезах, кровотечении.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необходимости оказания первой помощи при кровотечениях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рабочую тетрадь виды кровотечений, зачитывают из учебника их характеристику.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задание: описывают и определяют по описанию вид кровотечения.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Подписывают на рисунках в рабочей тетради виды кровотечений; сравнивают, определяют отличительные признаки; называют виды оказания первой помощи.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словаря определение термина «донор», обсуждают его значение.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практические работы: обработка царапин йодом; наложение повязок на раны при порезах, кровотечении.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Делают вывод о необходимости и важности своевременной помощи при кровотечениях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Дыхание - 8 часов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дыхания для растений, животных,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Формирование представлений о значении дыхания для растений, животных,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Дают характеристику дыхания по опорным предложениям.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опорным карточкам, что дыхание — это процесс окисления органических соединений с высвобождением энергии; что при дыхании всех живых организмов происходит поглощение кислорода и выделение углекислого газа.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делают вывод о значении дыхания для всех живых организмов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Рассказывают о значении дыхания для растений, животных, человека. 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Выписывают в тетрадь определение процесса дыхания (дыхание это </w:t>
            </w:r>
            <w:r w:rsidRPr="006A684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процесс</w:t>
            </w: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поглощения кислорода и выделения углекислого газа и воды, а также энергии, обеспечивающей жизнедеятельность организма).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Называют типы </w:t>
            </w: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дыхания у разных живых организмов, через какие структуры дышат живые организмы.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необходимости дыхания для получения энергии и обеспечения жизнедеятельности живых организмов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дыхания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 органах дыхательной системы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органы дыхания по таблице, выписывают названия в тетрадь опираясь на текст учебника и используя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карточками: записывают путь воздуха при вдохе, используя рисунки учебника; расставляют цифры в нужном порядке, определяя путь воздуха при выдохе по органам дыхания,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 называют по таблице органы дыхания человека (носовая и ротовая полости, гортань, трахея, бронхи, легкие).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Устанавливают взаимосвязь между строением и выполняемыми функциями, названием и значением органов.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названия органов дыхания на рисунках в рабочих тетрадях.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задания: заполняют пропуски в тексте; записывают путь воздуха при вдохе и выдохе, заполняя пропуски в тексте и расставляя цифры в нужном порядке; дополняют таблицу, пользуясь текстом учебника и рисунком о процессах вдоха и выдоха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вдыхаемого и выдыхаемого воздуха. Газообмен в легких и тканях.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 о составе вдыхаемого и выдыхаемого  воздуха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составе воздуха по рисунку, используя помощь учителя. Работают со словарем: выписывают определение  термина «газообмен». Наблюдают опыт «Обнаружение в составе выдыхаемого воздуха углекислого газа», рассказывают о составе вдыхаемого и выдыхаемого воздуха,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составе воздуха по диаграмме.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Работают со словарем: выписывают и объясняют значение нового биологического термина «газообмен».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Рассказывают, как происходит газообмен в легких и тканях.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Наблюдают опыт «Обнаружение в составе выдыхаемого воздуха углекислого газа», делают вывод о составе вдыхаемого и выдыхаемого воздуха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дыхания. Необходимость чистого воздуха для дыхания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гигиене дыхания, необходимости чистого воздуха для дыхания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плану, используя текст учебника и помощь учителя о необходимости для дыхания чистого воздуха.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Рассказывают, что с человеком происходит, если он дышит загрязненным воздухом.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карточкой, выбирают правильные ответы: что необходимо для того, чтобы дышать чистым воздухом,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плану, используя текст учебника о необходимости для дыхания чистого воздуха.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состояние человека при дыхании загрязненным воздухом.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Работают с карточкой, выбирают правильные ответы: что необходимо для того, чтобы дышать чистым воздухом.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меры, принимаемые в городе для охраны воздуха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дыхания и их предупреждение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 о простудных и инфекционных заболеваниях органов дыхания, их профилактике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 учебнике названия  заболевания органов дыхания. Рассказывают с опорой на предложения и иллюстративный материал, предложенный учителем,  о правилах предупреждения заболеваний. Рассматривают рисунки в рабочей тетради, обозначают предметы, необходимые для людей, заболевших простудными и инфекционными заболеваниями. Подчеркивают в тексте   названия болезней органов дыхания.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выполняют практическую работу: измеряют температуру тела; делают вывод о необходимости здорового образа жизни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простудные и инфекционные заболевания органов дыхания, причины их возникновения, правила предупреждения заболеваний.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Подчеркивают в тексте   названия болезней органов дыхания.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таблицу в рабочей тетради, используя слова для справок «Инфекционные и простудные заболевания».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Выписывают из словаря значение термина «вакцина». Называют болезни, при которых используется.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жизни, методы, средства лечения и профилактики заболеваний.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практическую работу: измеряют температуру тела.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мерах профилактики простудных заболеваний, необходимости здорового образа жизни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никотина на органы дыхания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влиянии никотина  на органы дыхания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рассказ учителя о вредном влиянии курения на органы дыхания. Слушают сообщения обучающихся, откуда произошел табак, как действует табак на органы дыхания.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фотографии легких курящего и некурящего человека, делают вывод о необходимости здорового образа жизни.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 называют правила здорового образа жизни и безопасного поведения (занятия физкультурой и спортом; отсутствие вредных привычек, чистый воздух).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видеофильм о вреде никотина для органов дыхания с последующим обсуждением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рассказ учителя, работают с презентацией о происхождении никотина, его содержании в разных видах растений, приносимом вреде организму человека и заболеваниях органов дыхания при курении;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сообщения обучающихся, откуда произошел табак, как действует табак на органы дыхания.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Рассматривают фотографии легких курящего и некурящего человека, делают вывод о необходимости здорового образа жизни.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 называют правила здорового образа жизни и безопасного поведения (занятия физкультурой и спортом; отсутствие вредных привычек, чистый воздух).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видеофильм о вреде никотина для органов дыхания с последующим обсуждением</w:t>
            </w:r>
          </w:p>
        </w:tc>
      </w:tr>
      <w:tr w:rsidR="006A6842" w:rsidRPr="006A6842" w:rsidTr="006A6842">
        <w:trPr>
          <w:cantSplit/>
          <w:trHeight w:val="5660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324D3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Гигиенические требования к составу воздуха в жилых помещениях. Загрязнение атмосферы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гигиенических требованиях к составу воздуха в жилых помещениях, о загрязнении атмосферы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Работают с презентацией «Охрана воздуха».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Называют, что может находиться в воздухе: дым заводов, выхлопные газы, дым костров.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причины загрязнения воздуха в атмосфере и жилых помещениях, о вредном влиянии запыленности и загазованности воздуха на организм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таблицей: «Какими действиями человек загрязняет воздух».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тетради природоохранные знаки; рассматривают рисунки и рассказывают с помощью учителя, что загрязняет и что очищает воздух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гигиенических требованиях к составу воздуха в жилых помещениях; о причинах загрязнения атмосферы.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Работают с презентацией «Запыленность и загрязненность воздуха, их вредное влияние».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Рассматривают иллюстрации о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загрязнении воздушной среды, источниках загрязнения воздуха в жилых помещениях.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совместно с учителем рекомендации как получить свежий воздух, какие меры нужно применять по очистке воздуха.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Знакомятся с экологическими проблемами окружающей среды.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Устанавливают взаимосвязь между природными компонентами, природой и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человеком.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тетради природоохранные знаки; рассматривают рисунки и рассказывают, что загрязняет и что очищает воздух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324D3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городов, значение зеленых насаждений, комнатных растений для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озеленении городов, значении зеленых насаждений, комнатных растений для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значении зеленых насаждений для чистоты воздуха, необходимости озеленения городов.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 опорой на предложения и иллюстративный материал, предложенный учителем, о роли комнатных растений в обеспечении чистоты воздуха в жилых помещениях.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 руководством учителя решают кроссворд: выписывают названия деревьев, которые сажают в городе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значении зеленых насаждений для чистоты воздуха, необходимости озеленения городов.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роли комнатных растений в обеспечении чистоты воздуха в жилых помещениях.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Решают кроссворд: выписывают названия деревьев, которые сажают в городе. Объясняют значение пословиц о необходимости охраны лесов и зеленых насаждений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Питание и пищеварение- 10 часов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питания растений, животных, человека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особенностях питания растений, животных,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рисункам рассказывают об особенностях питания растений, животных,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способы питания растений и животных по опорным предложениям.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иллюстрациям называют и показывают хищников и растительноядных животных. Рассказывают об особенностях питания человека, его значении для жизнедеятельности организма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по рисункам и слайдам об особенностях питания растений, животных, человека.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способы питания растений: воздушное и минеральное.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Рисуют схему всасывания и передвижения растворенных минеральных солей корнями, образование органических веществ листьях растений, называют условия протекания этих процессов.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способы питания животных. На рисунках показывают хищников и растительноядных животных.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об особенностях питания человека, его значении для жизнедеятельности организма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питания для человека. Пища растительная и животная. Состав пищи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питании и пищеварении.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Закрепление знаний о пищевых продуктах, и питательных веществах.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Назначение  витаминов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значении питания для человека с опорой на предложения и иллюстративный материал, предложенный учителем.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продукты растительного и животного происхождения по рисункам , принимая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названия питательных веществ (белки, жиры, углеводы, вода, минеральные соли). Находят на рисунках и подписывают продукты, содержащие белки, жиры и углеводы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словаре и объясняют значение терминов «питание», «пищеварение». Рассказывают, для чего человеку нужна пища; какая пища называется растительной и животной.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рисункам и слайдам называют питательные вещества, которые содержатся в пище (белки, жиры, углеводы, вода, минеральные соли), в каких продуктах содержаться и какое значение их для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Находят на рисунках и подписывают продукты, содержащие белки, жиры и углеводы.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в тетрадь  правила разнообразного питания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E43FD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60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Витамины. Значение овощей и фруктов для здоровья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витаминах, значении овощей и фруктов для здоровья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со словарем, выписывают в тетрадь значение термина «витамины».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по рисункам название витаминов.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по рисункам продукты, содержащие разные витамины. Рассказывают о витаминах по плану, используя опорные предложения и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значении овощей и фруктов для здоровья человека по предложенным учителем предложениям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 словаре значение термина «витамины», выписывают в тетрадь. Объясняют, почему организму необходимы витамины, что такое авитаминоз.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по рисункам группы витаминов, продукты питания, в которых они содержатся.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о витаминах по плану (название, где содержится, чем полезен).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Заполняют таблицу в рабочей тетради: название витамина, в каких продуктах содержится.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значении овощей и фруктов для здоровья человека</w:t>
            </w:r>
          </w:p>
        </w:tc>
      </w:tr>
      <w:tr w:rsidR="006A6842" w:rsidRPr="006A6842" w:rsidTr="006A6842">
        <w:trPr>
          <w:cantSplit/>
          <w:trHeight w:val="574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пищеварения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знаний об органах пищеварения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по слайдам и рисункам, используя помощь учителя,  органы пищеварения: ротовая полость, пищевод, желудок, поджелудочная железа, печень,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кишечник.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задания в рабочей тетради.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Подчёркивают в тексте правильные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ответы, какие органы относятся к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органам пищеварения; подписывают органы пищеварения на рисунке; обозначают на схеме последовательность прохождения пищи по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пищеварительному тракту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и показывают по таблице органы пищеварения (ротовая полость, пищевод, желудок, поджелудочная железа, печень, кишечник).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что происходит с пищей в каждом органе. Устанавливают взаимосвязь между строением органов и выполняемой функцией.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задания в тетради: подчеркивают в тексте правильные ответы, какие органы относятся к органам пищеварения.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Пописывают органы пищеварения на рисунке.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Обозначают последовательность прохождения пищи по пищеварительному тракту по схеме рабочей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Соединяют стрелками органы пищеварения и выполняемые ими функции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Здоровые зубы- здоровое тело. Строение и значение зубов, уход, лечение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 представлений о строении и значении зубов.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знаний о правилах ухода за зубами, их  лечении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части зуба по таблице и рисунку учебника.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Сравнивают зубы, отмечают их различие по форме и функциям.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плану и с опорой на предложения о правилах здорового образа жизни и правильного питания,  ухода за ротовой полостью, своевременным лечением зубов.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заболевания зубов, десен и ротовой полости, используя помощь учителя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Обводят рисунки в рабочей тетради с предметами, необходимыми для ухода за зубами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по рисунку виды зубов у млекопитающих животных, сравнивают с зубами человека по таблице.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части зуба по таблице и рисунку учебника. Устанавливают взаимосвязь между видом зуба и выполняемой функцией.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ухода за ротовой полостью, своевременным лечением зубов. Отрабатывают правила чистки зубов, выполняя задание в рабочей тетради: расставляют цифры в правильном порядке.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заболевания зубов, десен и ротовой полости, записывая их названия  в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Дополняют предложения в тексте рабочей тетради, закрепляя правила ухода за зубами и ротовой полостью.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Обводят рисунки с предметами, необходимыми для ухода за зубами в рабочей тетради. 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E43FD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пищи во рту под действием слюны. Глотание.  Изменение пищи в желудке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изменении пищи во рту под действием слюны, глотании,  изменении пищи в желудке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Рассказывают, что происходит в ротовой полости под действием слюны, какую роль в пищеварении играет язык с опорой на предложения и иллюстрации, предоставленные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Наблюдают за опытом по обнаружению крахмала в хлебе, в картофеле.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Делают вывод под руководством учителя,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действует слюна на крахмал.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подписывают на схеме желудок, рисуют, где расположен желудок в организме человека, дополняют предложения, что происходит с пищей в желудке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ротовой полости как переднего отдела пищеварительной системы (слизистая оболочка, зубы, язык, слюнные железы); о процессах измельчения пищи, смачивания слюной, глотании, начальной стадии пищеварения под действием слюны.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Наблюдают демонстрационный опыт.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Обсуждают результаты опыта по обнаружению крахмала в хлебе, картофеле. Делают вывод: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объясняют, как действует слюна на крахмал.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подписывают на схеме в рабочей тетради желудок.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предложения в тексте рабочей тетради, что происходит с пищей в желудке</w:t>
            </w:r>
          </w:p>
        </w:tc>
      </w:tr>
      <w:tr w:rsidR="006A6842" w:rsidRPr="006A6842" w:rsidTr="006A6842">
        <w:trPr>
          <w:cantSplit/>
          <w:trHeight w:val="2826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Пищеварение  в кишечнике.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представления о функциях отделов пищеварительной системы. Формирование представлений о пищеварении в кишечнике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что происходит с пищей в кишечнике, называют и показывают кишечник на таблице, рисунках, на примере своего организма, используя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рисунок в тетради, подписываю печень, кишечник, аппендикс.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предложения в тетради об изменении пищи в органах пищеварения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строении  кишечника, находят его на схеме, показывают, где расположен кишечник в организме человека. Устанавливают взаимосвязь между его строением и выполняемой функцией.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рассматривают рисунок, подписываю печень, кишечник, аппендикс; дополняют предложения об изменении пищи в органах пищеварения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питания. Значение приготовления пищи. Нормы питания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гигиене питания, значении приготовления пищи, о нормах питания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Выписывают из учебника правила гигиены питания. Выполняют задания в рабочей тетради: читают правила гигиены питания, находят ошибки, зачеркивают неверные утверждения.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Знакомятся с нормами питания, составляют меню на день.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слайдам знакомятся с пищей народов разных стран.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культуре поведения во время еды.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Демонстрируют правила поведения за столом во время приема пищи, умения есть красиво под руководством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режиме питания, используя помощь учителя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жизни, гигиены питания.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Знакомятся с правилами составления меню, рассказывают о режиме питания.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слайдам знакомятся с пищей народов разных стран.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задания в рабочей тетради: читают правила гигиены питания, находят ошибки, зачеркивают неверные утверждения; подчеркивают правила гигиены питания в стихотворении; записывают правила гигиены питания в тетрадь; составляют меню.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культуре поведения во время еды.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правила поведения за столом во время приема пищи, умения есть красиво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Заболевания пищеварительной системы и их профилактика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заболеваниях пищеварительной системы и их профилактике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заболевания органов пищеварения, находят на рисунке и называют продукты, которые могут вызвать заболевания органов пищеварения.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правила гигиены, которые необходимо соблюдать при приготовлении пищи и во время еды.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правилах профилактики заболеваний, используя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задания в тетради: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подчеркивают названия заболеваний органов пищеварения в предложенном перечне; рассматривают рисунки и зачеркивают продукты, которые могут вызвать заболевания органов пищеварения.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доврачебной помощи при нарушениях пищеварения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заболевания пищеварительной системы, используя текст учебника (аппендицит, дизентерия, холера, гастрит).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Подчеркивают названия заболеваний органов пищеварения в предложенном перечне на карточке. 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рабочей тетради рассматривают рисунки и зачеркивают продукты, которые могут вызвать заболевания органов пищеварения; дополняют таблицу «Названия заболеваний и возможная причина». 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и называют правила здорового образа жизни и правильного питания (правила хранения пищевых продуктов, правила обработки пищи, правила предупреждения инфекционных и желудочно-кишечных заболеваний). 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словаря определение значения «инфекционные болезни». Объясняют, какие болезни называют инфекционными.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признаки инфекционных заболеваний, причины заражений, меры профилактики и доврачебной помощи при нарушениях пищеварения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 и признаки пищевых отравлений. Влияние вредных привычек на пищеварительную систему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причинах и признаках пищевых отравлений; влиянии вредных привычек на пищеварительную систему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виды и причины отравлений, что необходимо делать при отравлении. Называют правила сбора и хранения грибов и ягод, хранения и употребления в пищу продуктов питания, используя помощь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рассказывают о доврачебной помощи при нарушениях пищеварения.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Проводят исследование качества продуктов питания по таблице в рабочей тетради под руководством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вредном влиянии алкоголя и курения на пищеварительную систему по плану и опорным предложениям 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гигиены питания, хранения пищевых продуктов, обработки пищи.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Заполняют пропуски в схеме рабочей тетради «Пищевые отравления: отравления бактериями, грибами, ядовитыми растениями».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презентации, рисункам знакомятся и называют ядовитые грибы и растения, описывают их особенности внешнего вида.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Работают с таблицей учебника: называют причины и признаки пищевых отравлений, первую помощь и правила гигиены.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Проводят исследование качества продуктов питания по таблице в рабочей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 вредном влиянии алкоголя и курения на пищеварительную систему по плану</w:t>
            </w:r>
          </w:p>
        </w:tc>
      </w:tr>
    </w:tbl>
    <w:tbl>
      <w:tblPr>
        <w:tblStyle w:val="af3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Выделение - 3час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выделения в процессе жизнедеятельности организмов. Органы образования и выделения мочи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органах образования и выделения мочи, роли выделения в процессе жизнедеятельности организма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органы образования и выделения мочи (почки, мочеточник, мочевой пузырь, мочеиспускательный канал) по рисункам и таблице, используя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по плану и опорным предложениям о роли выделения в процессе жизнедеятельности организмов.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Разгадывают ребусы с названием органов и выполняемыми функциями. В рабочей тетради рассматривают рисунок, подписывают почки, мочевой пузырь и мочеиспускательный канал,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органы образования и выделения мочи (почки, мочеточник, мочевой пузырь, мочеиспускательный канал) по рисункам и таблице. Устанавливают взаимосвязь между строением органов и выполняемой функцией.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Описывают особенность состояния своей мочевыделительной системы (отсутствие болей в области поясницы, длительность удержания мочи, цвет мочи).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рабочей тетради разгадывают ребусы с названием органов и выполняемыми функциями;  рассматривают рисунок, подписывают почки, мочевой пузырь и мочеиспускательный канал 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E43FD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Внешний вид почек, их расположение в организме человека. Значение выделения мочи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внешнем виде почек, их расположении в организме человека, значении выделения мочи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на рисунках органы образования и выделения мочи; расположение почек в организме человека на таблице и на примере собственного организма.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Описывают внешний вид почек по рисунку, предложенному учителем плану и опорным предложениям.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Зарисовывают почку в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иллюстрациям и опорным предложениям рассказывают о значении выделения мочи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Показывают и называют по таблице органы образования и выделения мочи;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расположение почек в организме человека по таблице и на примере собственного организма.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Описывают внешний вид почек по рисунку и предложенному учителем плану.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Зарисовывают почку в разрезе в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задание в рабочей тетради: выбирают правильный ответ, как образуется и выделяется моча.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плану о значении выделения мочи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7E43FD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почечных заболеваний. Профилактика цистита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почечных заболеваниях, профилактике цистита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Описывают особенность состояния своей мочевыделительной системы (наличие либо отсутствие болей в области поясницы, длительность удержания мочи, цвет мочи), используя помощь учителя. Рассказывают о предупреждении почечных заболеваний, профилактике цистита с опорой  на предложения и иллюстративный материал, предложенный учителем.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 помощью учителя результаты анализа мочи (цвет, прозрачность, сахар), делают вывод о своем самочувствии.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рисунки, рисуют на них разрешающие или запрещающие знаки по профилактике почечных заболеваний.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 и безопасного поведения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Описывают особенность состояния своей мочевыделительной системы (наличие либо отсутствие болей в области поясницы, длительность удержания мочи, цвет мочи). Рассказывают о предупреждении почечных заболеваний, профилактике цистита по плану и вопросам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 помощью учителя результаты анализа мочи (цвет, прозрачность, сахар), делают вывод о состоянии своего организма, самочувствии.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рисунки в рабочей тетради, рисуют на них разрешающие или запрещающие знаки по профилактике почечных заболеваний.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 и безопасного поведения</w:t>
            </w:r>
          </w:p>
        </w:tc>
      </w:tr>
    </w:tbl>
    <w:tbl>
      <w:tblPr>
        <w:tblStyle w:val="af4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6A6842">
        <w:trPr>
          <w:cantSplit/>
          <w:trHeight w:val="558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Размножение и развитие - 9 часов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мужского и женского организма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особенностях строения мужского и женского организма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иллюстрации: мужчина и женщина.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биологическую и социальную природу человека, в чем ее разница для мужчины и женщины.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мужчину и женщину по параметрам: внешний вид, поведение, одежда, телосложение, физические и физиологические особенности, особенности психики; находят и называют  общие черты и черты отличия.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презентацией «Любовь, жизнь, семья» с последующим обсуждением,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иллюстрации: мужчина и женщина.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биологическую и социальную природу человека, в чем ее разница для мужчины и женщины.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мужчину и женщину по параметрам: внешний вид, поведение, одежда, телосложение, физические и физиологические особенности, особенности психики; первичные половые признаки. Находят и называют общие черты и черты отличия, делают вывод.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презентацией «Любовь, жизнь, семья» с последующим обсуждением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1382E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Биологическое значение размножения. Размножение растений, животных,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биологическом значении размножения, размножении растений, животных,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виды и способы размножения растений и животных по рисункам с опорой на предложения и иллюстрации. Рассказывают,  в чем преимущество полового размножения;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какое биологическое значение имело возникновение у животных внутреннего размножения.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Отмечают особенность размножения человека: чем половые клетки отличаются от соматических; почему каждому человеку нужно знать свою родословную. Что такое наследственная информация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виды и способы размножения растений и животных по рисункам; в чем преимущество полового размножения.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Какое биологическое значение имело возникновение у животных внутреннего размножения.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Отмечают особенность размножения человека: чем половые клетки отличаются от соматических; почему каждому человеку нужно знать свою родословную. Что такое наследственная информация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органов размножения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системе органов размножения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по таблице системы органов размножения мужчины и женщины, используя помощь учителя.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по плану с опорой на предложения о гигиене юношей и девушек в подростковом возрасте.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Зачитывают в учебнике, находят в таблице и показывают на рисунках половые железы и половые клетки мужчины и женщины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по таблице системы органов размножения мужчины и женщины: особенности строения и выполняемой функции.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по плану о гигиене юношей и девушек в подростковом возрасте. Зачитывают в учебнике, находят в таблице и на рисунках половые железы и половые клетки мужчины и женщины, рассказывают о их строении и выполняемой функции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1382E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Оплодотворение. Беременность. Внутриутробное развитие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   оплодотворении,  беременности и  внутриутробном развитии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 учебнике что такое оплодотворение, где происходит, каковы условия осуществления. Как и когда наступает беременность.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таблицу: условия внутриутробного развития ребенка. Называют правила здорового образа жизни матери новорожденного ребенка,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 учебнике что такое оплодотворение, где происходит, каковы условия осуществления.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и когда наступает беременность. Заполняют таблицу: условия внутриутробного развития ребенка.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жизни. Устанавливают взаимосвязь между здоровьем матери и правильным внутриутробном развитии ребенка.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условия протекания правильной беременности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Роды. Материнство. Уход за новорожденным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родах, материнстве, уходе за новорожденным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 учебнике и составляют рассказ о родах, материнстве, особенностях ухода за новорожденным по плану и опорным предложениям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 учебнике и составляют рассказ о родах, материнстве, особенностях ухода за новорожденным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и развитие обучающегося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представлений о росте и развитии обучающегося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значение нового термина в словаре: что такое развитие. Называют по рисункам этапы развития обучающегося; каковы особенности развития на каждом этапе.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по плану и с опорой на предложения особенностей  развития детей и подростков в школьный период. Называют условия, которые необходимо создать для правильного развития обучающегося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значение нового термина в словаре: что такое развитие. Называют, используя рисунки, этапы развития обучающегося; каковы особенности развития на каждом этапе.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Дают по плану характеристику особенностей развития детей и подростков в школьный период.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условия, которые необходимо создать для правильного развития обучающегося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Последствия ранних половых связей, вред ранней беременности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 последствия ранних половых связей, вреде ранней беременности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плану и опорным предложениям об опасности внебрачных связей, об угрозе венерических болезней; отрицательной нравственной оценке половой распущенности; необходимости соблюдения половой гигиены.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современные средства контрацепции, вредные последствия аборта</w:t>
            </w:r>
          </w:p>
          <w:p w:rsidR="006A6842" w:rsidRPr="006A6842" w:rsidRDefault="006A6842" w:rsidP="006A684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плану и опорным предложениям об опасности внебрачных связей, об угрозе венерических болезней; отрицательной нравственной оценке половой распущенности; необходимости соблюдения 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половой гигиены.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современные средства контрацепции, вредные последствия аборта</w:t>
            </w:r>
          </w:p>
          <w:p w:rsidR="006A6842" w:rsidRPr="006A6842" w:rsidRDefault="006A6842" w:rsidP="006A68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вопросы: почему людям репродуктивного возраста важно держать процесс размножения под контролем и для чего это нужно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Пороки развития плода как следствие действия алкоголя и наркотиков, воздействия инфекционных и вирусных заболеваний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пороках развития плода как следствие действия алкоголя и наркотиков, воздействия инфекционных и вирусных заболеваний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по презентации о вредном влиянии алкоголя на развитие плода ребенка; называют отклонения в развитии, приводят примеры аномалий.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схему: воздействие алкоголя, наркотиков, инфекционных и вирусных заболеваний на человека.</w:t>
            </w:r>
          </w:p>
          <w:p w:rsidR="006A6842" w:rsidRPr="006A6842" w:rsidRDefault="006A6842" w:rsidP="006A684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 и безопасного поведения,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по презентации о вредном влиянии алкоголя на развитие плода ребенка; называют отклонения в развитии, приводят примеры аномалий.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Работают в группах по инструктивным карточкам с описанием негативных факторов воздействия (лекарственные препараты, алкоголь, наркотики) на развитие плода и мерах их устранениях.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заполняют схему: воздействие алкоголя, наркотиков, инфекционных и вирусных заболеваний на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правила здорового образа жизни и безопасного поведения 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1382E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Венерические заболевания. СПИД. Их профилактика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венерических заболеваниях, СПИДе, их профилактике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рассказ, по заранее выделенным понятиям, о половом пути передачи венерических заболеваний, СПИДа.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жизни, меры профилактики заболеваний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о половом пути передачи венерических заболеваний, СПИДа.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правила здорового образа жизни, меры профилактики заболеваний</w:t>
            </w:r>
          </w:p>
        </w:tc>
      </w:tr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Покровы тела -6 часов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Кожа и ее роль в жизни человека. Значение кожи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коже и ее роли в жизни человека, значении кожи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и показывают, чем покрыто тело человека, из каких слоев состоит кожа; рассказывают, используя таблицу и помощь учителя, о значении кожи для защиты, осязания, выделения пота и жира, терморегуляции.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Называют, какое значение имеет выделение пота и кожного жира для человека, как нужно следить за чистотой кожи.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особенность состояния своей кожи (чувствительность к холоду, потоотделение, наличие или отсутствие жжения, зуда, запаха), состояние своего самочувствия, используя помощь учителя.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функции кожи в тетрадь по заранее выделенным учителем опорным предложениям.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через микроскоп или лупу кожу на предмет обнаружения пор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строении кожи, называют по рисунку и таблице слои кожи и ее части. Устанавливают взаимосвязь между строение и выполняемыми функциями.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 значении кожи для защиты, осязания, выделения пота и жира, терморегуляции. 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особенность состояния своей кожи (чувствительность к холоду, потоотделение, наличие или отсутствие жжения, зуда, запаха). Делают вывод о состоянии своего организма, о своем самочувствии.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задания в рабочей тетради: соединяют стрелками названия слоя кожи и его описание; записывают функции кожи, используя текст учебника.</w:t>
            </w:r>
          </w:p>
          <w:p w:rsidR="006A6842" w:rsidRPr="006A6842" w:rsidRDefault="006A6842" w:rsidP="006A6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через микроскоп или лупу кожу на предмет обнаружения пор, делают вывод о значении кожи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1382E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604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Производные кожи: волосы и ногти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представлений о волосах и ногтях как видоизмененного верхнего слоя кожи.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рисункам и заранее выделенным учителем понятиям  для чего нужны человеку волосы и ногти, из чего состоит волос и ноготь.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пропуски в таблице рабочей тетради: виды волос, где расположены, какую функцию выполняют.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Дописывают предложения о строении волос и ногтей.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строении волос и ногтей,  для чего человеку нужны волосы.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виды волос по рисункам и иллюстрациям, презентации. 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Дополняют пропуски в таблице рабочей тетради: виды волос, где расположены, какую функцию выполняют.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Дописывают предложения о строении волос и ногтей.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A604B8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71382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Закаливание организма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закаливании организма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со словарем: выписывают значение термина «закаливание», используя помощь учителя. Рассматривают рисунки и называют виды закаливания (солнечные и воздушные ванны, водные процедуры, влажные обтирания).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Называю, с опорой на иллюстративный материал, правильный ответ в тексте рабочей тетради «Требования к закаливанию водой»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со словарем: выписывают и объясняют значение термина «закаливание»; рассматривают рисунки и называют виды закаливания (солнечные и воздушные ванны, водные процедуры, влажные обтирания).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правильный ответ в тексте рабочей тетради «Требования к закаливанию водой».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Записывают в тетрадь правила и принципы разных видов закаливания.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взаимосвязь между природными компонентами и человеком</w:t>
            </w:r>
          </w:p>
        </w:tc>
      </w:tr>
      <w:tr w:rsidR="00072895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первой помощи при тепловом и солнечном ударах, термических и химических ожогах, обморожении, поражении электрическим током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оказании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первой помощи при тепловом и солнечном ударах, термических и химических ожогах, обморожении, поражении электрическим током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в тетрадь, опираясь на текст учебника и предложения, предложенные учителем, признаки теплового и солнечного ударов, термических и химических ожогов, обморожения, поражения электрическим током. Записывают в тетрадь, используя помощь учителя, виды первой помощи при полученных травмах.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правила здорового образа жизни и безопасного поведения.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учителя, выполняют практические работы: выполняют различные приемы наложения повязок на условно пораженный участок кожи.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необходимости оказания первой помощи, правилах здорового образа жизни, безопасного поведения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Записывают в тетрадь, опираясь на текст учебника, признаки теплового и солнечного ударов, термических и химических ожогов, обморожения, поражения электрическим током.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используя слайды и иллюстрации, о причинах травм. Записывают в тетрадь виды первой помощи при полученных травмах.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 называют правила здорового образа жизни и безопасного поведения.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практические работы: оказание доврачебной помощи при ожогах; выполняют различные приемы наложения повязок на условно пораженный участок кожи.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необходимости оказания первой помощи, правилах здорового образа жизни, безопасного поведения</w:t>
            </w:r>
          </w:p>
        </w:tc>
      </w:tr>
      <w:tr w:rsidR="00072895" w:rsidRPr="006A6842" w:rsidTr="006A6842">
        <w:trPr>
          <w:cantSplit/>
          <w:trHeight w:val="4384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Кожные заболевания и их профилактика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кожных заболеваниях и их профилактике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по рисункам, слайдам виды кожных заболеваний (педикулез, чесотка, лишай, экзема), используя помощь учителя; называют причины возникновения; правила здорового образа жизни.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гигиене кожи, правилах ухода за кожей, профилактике появления угрей по плану и опорным предложениям.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видеофильм «Гигиеническая и декоративная косметика» с последующим обсуждением ее влияния на здоровье человека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Узнают и называют по рисункам, слайдам виды кожных заболеваний (педикулез, чесотка, лишай, экзема).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Описывают их внешние отличительные признаки.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причины возникновения и меры профилактики заболеваний; правила здорового образа жизни.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гигиене кожи, правилах ухода за кожей; профилактике появления угрей.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взаимосвязь между состоянием кожи и влиянием внешних факторов.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видеофильм «Гигиеническая и декоративная косметика» с последующим обсуждением ее влияния на здоровье человека</w:t>
            </w:r>
          </w:p>
        </w:tc>
      </w:tr>
      <w:tr w:rsidR="00072895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за волосами и ногтями. Гигиенические требования к одежде и обуви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об уходе за волосами и ногтями, гигиенических требованиях к одежде и обуви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рисункам рассказывают о правилах ухода за волосами и ногтями; гигиеническими требованиями к одежде и обуви.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заполняют пропуски в таблице: виды волос, где расположены, какую функцию выполняют, используя помощь учителя.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Вписывают пропущенные слова в текст карточки о правилах ухода за волосами и ногтями, используя опорные предложения и слова для справок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по рисункам и иллюстрациям правила ухода за волосами и ногтями; называют причины необходимости ухода; устанавливают взаимосвязь между строением волос и ногтей и выполняемыми ими функциями. 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Заполняют пропуски в таблице рабочей тетради: виды волос, где расположены, какую функцию выполняют.  </w:t>
            </w:r>
          </w:p>
          <w:p w:rsidR="00072895" w:rsidRPr="006A6842" w:rsidRDefault="00072895" w:rsidP="0007289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Вписывают пропущенные слова в текст карточки о правилах ухода за волосами и ногтями</w:t>
            </w:r>
          </w:p>
        </w:tc>
      </w:tr>
    </w:tbl>
    <w:tbl>
      <w:tblPr>
        <w:tblStyle w:val="af5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Нервная система - 4часа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и строение нервной системы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строении нервной системы, функциях головного, спинного мозга и нервов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рисунках спинной и головной мозг. Рассказывают, где расположены нервы, какое основное их свойство.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Рассказывают, используя иллюстрации и помощь учителя, о значении нервной системы.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дополняют схему: название отделов нервной системы; подписывают на рисунке торса человека расположение головного и спинного мозга; заполняют таблицу: где находятся отделы головного мозги и какую функцию выполняют, используя помощь учителя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таблице о строении и расположении в организме человека нервной системы, головного и спинного мозга, нервов.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Узнают и показывают части нервной системы на таблице.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Устанавливают взаимосвязь между строением и выполняемыми функциями отделов нервной системы; между внутренними органами человека и нервной системой.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функции отделов нервной системы.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плану о значении нервной системы.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заполняют таблицу: где находятся отделы головного мозги и какую функцию выполняют; дополняют схему: значение нервной системы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умственного и физического труда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и закрепление представления о правилах здорового образа жизни, значении нервной системы для жизни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правила здорового образа жизни (соблюдение режима дня, смена видов деятельности, чередование работы и отдыха); рассказывают  о значении сна и гигиене сна по плану и опорным предложениям, называют правила здорового образа жизни.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свой режим дня; записывают в тетрадь названия физических упражнений для утренней зарядки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Записывают в тетрадь, какие правила гигиены умственного и физического труда необходимо соблюдать;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названия физических упражнений для утренней зарядки; рекомендации для сохранения работоспособности организма.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правильные ответы в тексте в рабочей тетради: что необходимо для хорошего сна.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значение сна и сновидений.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Разрабатывают и записывают рекомендации по предупреждению перегрузок, чередованию труда и отдыха.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свой режим дня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D382A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072895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Отрицательное влияние алкоголя, никотина, наркотических веществ на нервную систему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вреде спиртных напитков и курения на нервную систему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правилах здорового образа жизни, называют привычки, которые разрушают нервную систему.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врачей специалистов: нарколог, невропатолог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Рассказывают, как влияют на нервную систему спиртные напитки и курение, что происходит с людьми, употребляющими наркотики.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особенности состояния своего самочувствия: сон, сновидения, режим дня, вредные привычки, состояние памяти, работоспособности</w:t>
            </w:r>
          </w:p>
        </w:tc>
      </w:tr>
      <w:tr w:rsidR="007227FD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и закрепление знания о строении организма человека, взаимосвязи органов, работы организма как единого целого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в группах, выполняют задания в рабочих тетрадях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227FD" w:rsidRPr="006A6842" w:rsidRDefault="007227FD" w:rsidP="007227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</w:t>
            </w:r>
          </w:p>
        </w:tc>
      </w:tr>
    </w:tbl>
    <w:tbl>
      <w:tblPr>
        <w:tblStyle w:val="af6"/>
        <w:tblW w:w="15546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1512"/>
        <w:gridCol w:w="567"/>
        <w:gridCol w:w="1757"/>
        <w:gridCol w:w="654"/>
        <w:gridCol w:w="2265"/>
        <w:gridCol w:w="3545"/>
        <w:gridCol w:w="5246"/>
      </w:tblGrid>
      <w:tr w:rsidR="006A6842" w:rsidRPr="006A6842" w:rsidTr="006A6842">
        <w:trPr>
          <w:cantSplit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Органы чувств – 6 часов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органов чувств у животных и человека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Формирование представлений о значении органов чувств у животных и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органы чувств животных и человека, рассказывают об их значении; какие ощущения помогают воспринимать, как помогают ориентироваться в окружающей среде, защищаться от неблагоприятных факторов воздействия окружающей среды.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названия органов чувств у человека в тетрадь.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подписывают на рисунках названия органов чувств человека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органы чувств животных и человека, рассказывают об их значении; какие ощущения помогают воспринимать, как помогают ориентироваться в окружающей среде, защищаться от неблагоприятных факторов воздействия окружающей среды.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названия органов чувств у человека в тетрадь.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рабочей тетради подписывают на рисунках названия органов чувств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взаимосвязи между природными компонентами и человеком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 зрения человека. Строение, функции и значение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строении и функциях органа зрения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по таблице и в натуре орган зрения.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 его строении; показывают и называю части глаза по таблице;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плану  и опорным предложениям о  значении органа зрения.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рисунке в рабочей тетради части органа зрения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Показывают по таблице и в натуре орган зрения.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 его строении; показывают и называю части глаза по таблице; устанавливают взаимосвязь между строением и выполняемыми функциями. Составляют рассказ по плану о значении органа зрения.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рисунке в рабочей тетради части органа зрения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D382A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07289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зрения, их профилактика. Гигиена зрения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представлений о болезнях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органов зрения, их профилактике и  гигиене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учебника в тетрадь название болезней органа зрения. Записывают в тетрадь правила гигиены зрения.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 руководством учителя проводят самонаблюдения, описывают состояние зрения; называют правила здорового образа жизни и безопасного поведения.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Называют, с помощью учителя, приемы оказания первой помощи при повреждении глаза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из учебника в тетрадь название болезней органа зрения.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Называют по рисункам и слайдам причины их возникновения, меры профилактики. Записывают в тетрадь правила гигиены зрения.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 руководством учителя проводят самонаблюдения, описывают состояние зрения; называют правила здорового образа жизни и безопасного поведения; перечисляют правила личной гигиены.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приемы оказания первой помощи при повреждении глаза,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Разрабатывают памятку по оказанию первой помощи при повреждении глаза</w:t>
            </w: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слуха человека. Строение и значение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строении и значении органа слуха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Показывают по таблице и в натуре орган слуха. Рассказывают о его строении; показывают и называю части уха на таблице;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плану  и опорным предложениям о  значении органа слуха.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рисунке в рабочей тетради части органа слуха, используя слова для справок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Показывают по таблице и в натуре орган слуха. Рассказывают о его строении; показывают и называю части уха на таблице; устанавливают взаимосвязь между строением и выполняемыми функциями. Составляют рассказ по плану о значении органа слуха.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на рисунке в рабочей тетради части органа слуха, используя слова для справок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7D382A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07289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Заболевания органа слуха, предупреждение нарушений  слуха. Гигиена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 заболеваниях органа слуха, предупреждение нарушений  слуха. Гигиена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тетрадь, используя заранее выделенные учителем опорные понятия, факторы нарушения слуха; подчеркивают предложения в тексте карточки, которые относятся к правилам гигиены слуха. Рассматривают рисунки, определяют разрешающие и запрещающие знаки гигиены слуха.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руководством учителя проводят самонаблюдение, описывают особенность своего состояния: состояние слуха.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 о правилах здорового образа жизни и безопасного поведения.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по опорным предложениям правила гигиены слуха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тетрадь, используя текст учебника, факторы нарушения слуха. Подчеркивают предложения, которые относятся к правилам гигиены слуха в рабочей тетради.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Рассматривают рисунки, определяют разрешающие и запрещающие знаки гигиены слуха.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руководством учителя проводят самонаблюдение, описывают особенность своего состояния: состояние слуха. Делают вывод о правилах здорового образа жизни и безопасного поведения.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 записывают в тетрадь правила гигиены слуха</w:t>
            </w:r>
          </w:p>
        </w:tc>
      </w:tr>
      <w:tr w:rsidR="006A6842" w:rsidRPr="006A6842" w:rsidTr="006A6842">
        <w:trPr>
          <w:cantSplit/>
          <w:trHeight w:val="3909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осязания, обоняния, вкуса. Охрана всех органов чувств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представления об органах  осязания, обоняния, вкуса.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по опорным предложениям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осязания, обоняния и вкуса (слизистая оболочка языка и полости носа, кожная чувствительность: болевая, температурная и тактильная).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 учителя проводят самонаблюдения, определяют, как работают органы чувств.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где они расположены; какую роль играют в жизни человека.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по рисункам об охране всех органов чувств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и показывают по таблице и на рисунке органы осязания, обоняния и вкуса (слизистая оболочка языка и полости носа, кожная чувствительность: болевая, температурная и тактильная).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и показывают на примере своего организма, где расположены органы осязания, обоняния и вкуса.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о ох значении в жизни человека, проводят самонаблюдения под руководством учителя. 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взаимосвязь органа вкуса с органом обоняния.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взаимосвязи всех органов чувств и необходимости их охраны</w:t>
            </w:r>
          </w:p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842" w:rsidRPr="006A6842" w:rsidTr="006A6842">
        <w:trPr>
          <w:cantSplit/>
          <w:trHeight w:val="1117"/>
        </w:trPr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072895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3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bookmarkStart w:id="17" w:name="_GoBack"/>
            <w:bookmarkEnd w:id="1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«Взаимосвязь работы органов и систем органов организма человека».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и закрепление знания о строении организма человека, взаимосвязи органов, работы организма как единого целого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в группах, выполняют задания в рабочих тетрадях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6A6842" w:rsidRPr="006A6842" w:rsidRDefault="006A6842" w:rsidP="006A68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</w:t>
            </w:r>
          </w:p>
        </w:tc>
      </w:tr>
    </w:tbl>
    <w:p w:rsidR="00547E72" w:rsidRPr="006A6842" w:rsidRDefault="00547E7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7E72" w:rsidRPr="006A6842" w:rsidRDefault="00547E72" w:rsidP="006A6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C02" w:rsidRPr="006A6842" w:rsidRDefault="00905C02" w:rsidP="006A684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sectPr w:rsidR="00905C02" w:rsidRPr="006A6842" w:rsidSect="00225F82">
      <w:pgSz w:w="16834" w:h="11909" w:orient="landscape"/>
      <w:pgMar w:top="1134" w:right="1418" w:bottom="1701" w:left="1418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147B" w:rsidRDefault="00BE147B">
      <w:pPr>
        <w:spacing w:after="0" w:line="240" w:lineRule="auto"/>
      </w:pPr>
      <w:r>
        <w:separator/>
      </w:r>
    </w:p>
  </w:endnote>
  <w:endnote w:type="continuationSeparator" w:id="0">
    <w:p w:rsidR="00BE147B" w:rsidRDefault="00BE1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8B9" w:rsidRDefault="007B1B1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5008B9">
      <w:rPr>
        <w:color w:val="000000"/>
      </w:rPr>
      <w:instrText>PAGE</w:instrText>
    </w:r>
    <w:r>
      <w:rPr>
        <w:color w:val="000000"/>
      </w:rPr>
      <w:fldChar w:fldCharType="separate"/>
    </w:r>
    <w:r w:rsidR="007002DC">
      <w:rPr>
        <w:noProof/>
        <w:color w:val="000000"/>
      </w:rPr>
      <w:t>12</w:t>
    </w:r>
    <w:r>
      <w:rPr>
        <w:color w:val="000000"/>
      </w:rPr>
      <w:fldChar w:fldCharType="end"/>
    </w:r>
  </w:p>
  <w:p w:rsidR="005008B9" w:rsidRDefault="005008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147B" w:rsidRDefault="00BE147B">
      <w:pPr>
        <w:spacing w:after="0" w:line="240" w:lineRule="auto"/>
      </w:pPr>
      <w:r>
        <w:separator/>
      </w:r>
    </w:p>
  </w:footnote>
  <w:footnote w:type="continuationSeparator" w:id="0">
    <w:p w:rsidR="00BE147B" w:rsidRDefault="00BE1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67661"/>
    <w:multiLevelType w:val="multilevel"/>
    <w:tmpl w:val="83747D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57C6C"/>
    <w:multiLevelType w:val="hybridMultilevel"/>
    <w:tmpl w:val="F29AB082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95941"/>
    <w:multiLevelType w:val="multilevel"/>
    <w:tmpl w:val="C59A277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D460BA"/>
    <w:multiLevelType w:val="hybridMultilevel"/>
    <w:tmpl w:val="5BF65B46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A37E45"/>
    <w:multiLevelType w:val="multilevel"/>
    <w:tmpl w:val="BC22DD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336829"/>
    <w:multiLevelType w:val="multilevel"/>
    <w:tmpl w:val="93F217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6A4EBC"/>
    <w:multiLevelType w:val="multilevel"/>
    <w:tmpl w:val="ADB8F13A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2A10931"/>
    <w:multiLevelType w:val="multilevel"/>
    <w:tmpl w:val="ACF6FEBE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0E1C31"/>
    <w:multiLevelType w:val="multilevel"/>
    <w:tmpl w:val="8114401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73244D7"/>
    <w:multiLevelType w:val="multilevel"/>
    <w:tmpl w:val="3A5C32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379B7BC9"/>
    <w:multiLevelType w:val="multilevel"/>
    <w:tmpl w:val="B52CD596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95A70AF"/>
    <w:multiLevelType w:val="hybridMultilevel"/>
    <w:tmpl w:val="5476B6C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43B"/>
    <w:multiLevelType w:val="hybridMultilevel"/>
    <w:tmpl w:val="7932F432"/>
    <w:lvl w:ilvl="0" w:tplc="DB68B174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9417CF"/>
    <w:multiLevelType w:val="multilevel"/>
    <w:tmpl w:val="4B3803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12E3A04"/>
    <w:multiLevelType w:val="multilevel"/>
    <w:tmpl w:val="B61029F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2612646"/>
    <w:multiLevelType w:val="multilevel"/>
    <w:tmpl w:val="16E6BDA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D736AB"/>
    <w:multiLevelType w:val="hybridMultilevel"/>
    <w:tmpl w:val="42FAD89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8FB4E86"/>
    <w:multiLevelType w:val="multilevel"/>
    <w:tmpl w:val="57364BC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5A441B"/>
    <w:multiLevelType w:val="multilevel"/>
    <w:tmpl w:val="F50C55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027022D"/>
    <w:multiLevelType w:val="multilevel"/>
    <w:tmpl w:val="60F4D5E8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D7D1D02"/>
    <w:multiLevelType w:val="multilevel"/>
    <w:tmpl w:val="28AA572A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16"/>
  </w:num>
  <w:num w:numId="3">
    <w:abstractNumId w:val="20"/>
  </w:num>
  <w:num w:numId="4">
    <w:abstractNumId w:val="15"/>
  </w:num>
  <w:num w:numId="5">
    <w:abstractNumId w:val="6"/>
  </w:num>
  <w:num w:numId="6">
    <w:abstractNumId w:val="9"/>
  </w:num>
  <w:num w:numId="7">
    <w:abstractNumId w:val="11"/>
  </w:num>
  <w:num w:numId="8">
    <w:abstractNumId w:val="10"/>
  </w:num>
  <w:num w:numId="9">
    <w:abstractNumId w:val="0"/>
  </w:num>
  <w:num w:numId="10">
    <w:abstractNumId w:val="18"/>
  </w:num>
  <w:num w:numId="11">
    <w:abstractNumId w:val="8"/>
  </w:num>
  <w:num w:numId="12">
    <w:abstractNumId w:val="7"/>
  </w:num>
  <w:num w:numId="13">
    <w:abstractNumId w:val="21"/>
  </w:num>
  <w:num w:numId="14">
    <w:abstractNumId w:val="2"/>
  </w:num>
  <w:num w:numId="15">
    <w:abstractNumId w:val="19"/>
  </w:num>
  <w:num w:numId="16">
    <w:abstractNumId w:val="5"/>
  </w:num>
  <w:num w:numId="17">
    <w:abstractNumId w:val="13"/>
  </w:num>
  <w:num w:numId="18">
    <w:abstractNumId w:val="17"/>
  </w:num>
  <w:num w:numId="19">
    <w:abstractNumId w:val="4"/>
  </w:num>
  <w:num w:numId="20">
    <w:abstractNumId w:val="3"/>
  </w:num>
  <w:num w:numId="21">
    <w:abstractNumId w:val="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E72"/>
    <w:rsid w:val="00032A74"/>
    <w:rsid w:val="00072895"/>
    <w:rsid w:val="00181E44"/>
    <w:rsid w:val="00225F82"/>
    <w:rsid w:val="00296158"/>
    <w:rsid w:val="002E1128"/>
    <w:rsid w:val="00317A42"/>
    <w:rsid w:val="00324D32"/>
    <w:rsid w:val="00344F0B"/>
    <w:rsid w:val="00373113"/>
    <w:rsid w:val="005008B9"/>
    <w:rsid w:val="00544A2E"/>
    <w:rsid w:val="00547E72"/>
    <w:rsid w:val="005F067D"/>
    <w:rsid w:val="00632586"/>
    <w:rsid w:val="006A1618"/>
    <w:rsid w:val="006A6842"/>
    <w:rsid w:val="006B7E09"/>
    <w:rsid w:val="006F4441"/>
    <w:rsid w:val="007002DC"/>
    <w:rsid w:val="0071382E"/>
    <w:rsid w:val="007227FD"/>
    <w:rsid w:val="00760F9E"/>
    <w:rsid w:val="00762034"/>
    <w:rsid w:val="007B1B16"/>
    <w:rsid w:val="007D382A"/>
    <w:rsid w:val="007E43FD"/>
    <w:rsid w:val="008937F4"/>
    <w:rsid w:val="00905C02"/>
    <w:rsid w:val="009621C5"/>
    <w:rsid w:val="009737CB"/>
    <w:rsid w:val="009C5702"/>
    <w:rsid w:val="00A00078"/>
    <w:rsid w:val="00A604B8"/>
    <w:rsid w:val="00BA37D7"/>
    <w:rsid w:val="00BD25F1"/>
    <w:rsid w:val="00BE147B"/>
    <w:rsid w:val="00C01BBE"/>
    <w:rsid w:val="00C467F7"/>
    <w:rsid w:val="00CF52B1"/>
    <w:rsid w:val="00D11012"/>
    <w:rsid w:val="00D267ED"/>
    <w:rsid w:val="00E61FC2"/>
    <w:rsid w:val="00E84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75FB"/>
  <w15:docId w15:val="{3C28AA43-3BC3-417D-B6E1-85E279C9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C28"/>
  </w:style>
  <w:style w:type="paragraph" w:styleId="1">
    <w:name w:val="heading 1"/>
    <w:basedOn w:val="a"/>
    <w:next w:val="a"/>
    <w:link w:val="10"/>
    <w:uiPriority w:val="9"/>
    <w:qFormat/>
    <w:rsid w:val="00E00C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2961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961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961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296158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29615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961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9615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link w:val="a5"/>
    <w:qFormat/>
    <w:rsid w:val="00AF3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39"/>
    <w:rsid w:val="00AF3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0B5712"/>
    <w:pPr>
      <w:ind w:left="720"/>
      <w:contextualSpacing/>
    </w:pPr>
  </w:style>
  <w:style w:type="character" w:customStyle="1" w:styleId="a5">
    <w:name w:val="Без интервала Знак"/>
    <w:link w:val="a4"/>
    <w:locked/>
    <w:rsid w:val="00603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00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00C05"/>
  </w:style>
  <w:style w:type="paragraph" w:styleId="ab">
    <w:name w:val="footer"/>
    <w:basedOn w:val="a"/>
    <w:link w:val="ac"/>
    <w:uiPriority w:val="99"/>
    <w:unhideWhenUsed/>
    <w:rsid w:val="00E00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00C05"/>
  </w:style>
  <w:style w:type="character" w:customStyle="1" w:styleId="10">
    <w:name w:val="Заголовок 1 Знак"/>
    <w:basedOn w:val="a0"/>
    <w:link w:val="1"/>
    <w:uiPriority w:val="9"/>
    <w:rsid w:val="00E00C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E00C05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C5702"/>
    <w:pPr>
      <w:tabs>
        <w:tab w:val="left" w:pos="426"/>
        <w:tab w:val="right" w:leader="dot" w:pos="9063"/>
      </w:tabs>
      <w:spacing w:after="100" w:line="276" w:lineRule="auto"/>
      <w:jc w:val="both"/>
    </w:pPr>
  </w:style>
  <w:style w:type="character" w:styleId="ae">
    <w:name w:val="Hyperlink"/>
    <w:basedOn w:val="a0"/>
    <w:uiPriority w:val="99"/>
    <w:unhideWhenUsed/>
    <w:rsid w:val="00E00C05"/>
    <w:rPr>
      <w:color w:val="0563C1" w:themeColor="hyperlink"/>
      <w:u w:val="single"/>
    </w:rPr>
  </w:style>
  <w:style w:type="paragraph" w:styleId="af">
    <w:name w:val="Subtitle"/>
    <w:basedOn w:val="a"/>
    <w:next w:val="a"/>
    <w:uiPriority w:val="11"/>
    <w:qFormat/>
    <w:rsid w:val="002961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29615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2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3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4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5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6">
    <w:basedOn w:val="TableNormal"/>
    <w:rsid w:val="00296158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20">
    <w:name w:val="toc 2"/>
    <w:basedOn w:val="a"/>
    <w:next w:val="a"/>
    <w:autoRedefine/>
    <w:uiPriority w:val="39"/>
    <w:unhideWhenUsed/>
    <w:rsid w:val="009C5702"/>
    <w:pPr>
      <w:spacing w:after="100"/>
      <w:ind w:left="220"/>
    </w:pPr>
  </w:style>
  <w:style w:type="paragraph" w:styleId="af7">
    <w:name w:val="Body Text"/>
    <w:basedOn w:val="a"/>
    <w:link w:val="af8"/>
    <w:unhideWhenUsed/>
    <w:qFormat/>
    <w:rsid w:val="00225F82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225F82"/>
    <w:rPr>
      <w:rFonts w:cs="Times New Roman"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225F82"/>
  </w:style>
  <w:style w:type="paragraph" w:styleId="HTML">
    <w:name w:val="HTML Preformatted"/>
    <w:basedOn w:val="a"/>
    <w:link w:val="HTML0"/>
    <w:uiPriority w:val="99"/>
    <w:unhideWhenUsed/>
    <w:rsid w:val="00225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25F82"/>
    <w:rPr>
      <w:rFonts w:ascii="Courier New" w:eastAsia="Times New Roman" w:hAnsi="Courier New" w:cs="Courier New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6A6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A6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4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hotNen9SyqD56IA3/5b+iBPDNbA==">AMUW2mV+K+ab8TtxKdcZOqYhIdAuaKjq3mi+LP9Q5KiYEOlIbpEBtiwRf65uZpXUnNDJnNuwt3ujxcKKGrX/azHodsadNOtJ8l01NkYYFgm4Nvj0Twj+PI+z2ZZsksscOd3UbJraKXTHqhAnV8fNGP/R9VKoDoNWrSeiBDqzWQbHijmnjqj8nRUkLwiNhcxJGXl6AOVp/xE/V83b2+x6iwWzBk0txXst0g==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53</Pages>
  <Words>12143</Words>
  <Characters>69218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User</cp:lastModifiedBy>
  <cp:revision>23</cp:revision>
  <dcterms:created xsi:type="dcterms:W3CDTF">2023-05-14T20:29:00Z</dcterms:created>
  <dcterms:modified xsi:type="dcterms:W3CDTF">2026-09-07T13:33:00Z</dcterms:modified>
</cp:coreProperties>
</file>